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91689" w14:textId="77777777" w:rsidR="00ED607E" w:rsidRPr="003646B8" w:rsidRDefault="00705589" w:rsidP="003646B8">
      <w:pPr>
        <w:pStyle w:val="Heading1"/>
        <w:spacing w:before="120" w:after="120" w:line="257" w:lineRule="auto"/>
        <w:ind w:left="534" w:right="571"/>
        <w:jc w:val="center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РЕГУЛАТИВА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СПРОВЕДУВАЊЕ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КОМИСИЈАТА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ЕУ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>) 2021/2227</w:t>
      </w:r>
    </w:p>
    <w:p w14:paraId="61C27197" w14:textId="77777777" w:rsidR="00ED607E" w:rsidRPr="003646B8" w:rsidRDefault="00705589" w:rsidP="003646B8">
      <w:pPr>
        <w:spacing w:before="120" w:after="120" w:line="257" w:lineRule="auto"/>
        <w:ind w:left="533" w:right="571"/>
        <w:jc w:val="center"/>
        <w:rPr>
          <w:b/>
        </w:rPr>
      </w:pPr>
      <w:proofErr w:type="spellStart"/>
      <w:r w:rsidRPr="003646B8">
        <w:rPr>
          <w:b/>
        </w:rPr>
        <w:t>од</w:t>
      </w:r>
      <w:proofErr w:type="spellEnd"/>
      <w:r w:rsidRPr="003646B8">
        <w:rPr>
          <w:b/>
        </w:rPr>
        <w:t xml:space="preserve"> 14 </w:t>
      </w:r>
      <w:proofErr w:type="spellStart"/>
      <w:r w:rsidRPr="003646B8">
        <w:rPr>
          <w:b/>
        </w:rPr>
        <w:t>декември</w:t>
      </w:r>
      <w:proofErr w:type="spellEnd"/>
      <w:r w:rsidRPr="003646B8">
        <w:rPr>
          <w:b/>
        </w:rPr>
        <w:t xml:space="preserve"> 2021 </w:t>
      </w:r>
      <w:proofErr w:type="spellStart"/>
      <w:r w:rsidRPr="003646B8">
        <w:rPr>
          <w:b/>
        </w:rPr>
        <w:t>година</w:t>
      </w:r>
      <w:proofErr w:type="spellEnd"/>
    </w:p>
    <w:p w14:paraId="7B8C964D" w14:textId="77777777" w:rsidR="00ED607E" w:rsidRPr="003646B8" w:rsidRDefault="00705589" w:rsidP="003646B8">
      <w:pPr>
        <w:spacing w:before="120" w:after="120" w:line="257" w:lineRule="auto"/>
        <w:ind w:left="533" w:right="571"/>
        <w:jc w:val="center"/>
        <w:rPr>
          <w:b/>
        </w:rPr>
      </w:pPr>
      <w:proofErr w:type="spellStart"/>
      <w:r w:rsidRPr="003646B8">
        <w:rPr>
          <w:b/>
        </w:rPr>
        <w:t>за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изменување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на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Регулатива</w:t>
      </w:r>
      <w:proofErr w:type="spellEnd"/>
      <w:r w:rsidRPr="003646B8">
        <w:rPr>
          <w:b/>
        </w:rPr>
        <w:t xml:space="preserve"> (</w:t>
      </w:r>
      <w:proofErr w:type="spellStart"/>
      <w:r w:rsidRPr="003646B8">
        <w:rPr>
          <w:b/>
        </w:rPr>
        <w:t>ЕУ</w:t>
      </w:r>
      <w:proofErr w:type="spellEnd"/>
      <w:r w:rsidRPr="003646B8">
        <w:rPr>
          <w:b/>
        </w:rPr>
        <w:t xml:space="preserve">) </w:t>
      </w:r>
      <w:proofErr w:type="spellStart"/>
      <w:r w:rsidRPr="003646B8">
        <w:rPr>
          <w:b/>
        </w:rPr>
        <w:t>бр</w:t>
      </w:r>
      <w:proofErr w:type="spellEnd"/>
      <w:r w:rsidRPr="003646B8">
        <w:rPr>
          <w:b/>
        </w:rPr>
        <w:t xml:space="preserve">. 1178/2011 </w:t>
      </w:r>
      <w:proofErr w:type="spellStart"/>
      <w:r w:rsidRPr="003646B8">
        <w:rPr>
          <w:b/>
        </w:rPr>
        <w:t>во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врска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со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условите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за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операции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во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секакви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временски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услови</w:t>
      </w:r>
      <w:proofErr w:type="spellEnd"/>
      <w:r w:rsidRPr="003646B8">
        <w:rPr>
          <w:b/>
        </w:rPr>
        <w:t xml:space="preserve"> и </w:t>
      </w:r>
      <w:proofErr w:type="spellStart"/>
      <w:r w:rsidRPr="003646B8">
        <w:rPr>
          <w:b/>
        </w:rPr>
        <w:t>за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обука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за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овластување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за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летање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по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инструменти</w:t>
      </w:r>
      <w:proofErr w:type="spellEnd"/>
      <w:r w:rsidRPr="003646B8">
        <w:rPr>
          <w:b/>
        </w:rPr>
        <w:t xml:space="preserve"> и </w:t>
      </w:r>
      <w:proofErr w:type="spellStart"/>
      <w:r w:rsidRPr="003646B8">
        <w:rPr>
          <w:b/>
        </w:rPr>
        <w:t>тип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за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хеликоптери</w:t>
      </w:r>
      <w:proofErr w:type="spellEnd"/>
    </w:p>
    <w:p w14:paraId="5B6F101E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b/>
          <w:color w:val="000000"/>
        </w:rPr>
      </w:pPr>
    </w:p>
    <w:p w14:paraId="4ECA2A63" w14:textId="77777777" w:rsidR="00ED607E" w:rsidRPr="003646B8" w:rsidRDefault="00705589" w:rsidP="003646B8">
      <w:pPr>
        <w:spacing w:before="120" w:after="120" w:line="257" w:lineRule="auto"/>
        <w:ind w:left="533" w:right="571"/>
        <w:jc w:val="center"/>
        <w:rPr>
          <w:b/>
          <w:color w:val="000000"/>
        </w:rPr>
      </w:pPr>
      <w:r w:rsidRPr="003646B8">
        <w:rPr>
          <w:b/>
        </w:rPr>
        <w:t>(</w:t>
      </w:r>
      <w:proofErr w:type="spellStart"/>
      <w:r w:rsidRPr="003646B8">
        <w:rPr>
          <w:b/>
        </w:rPr>
        <w:t>Текст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со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важност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за</w:t>
      </w:r>
      <w:proofErr w:type="spellEnd"/>
      <w:r w:rsidRPr="003646B8">
        <w:rPr>
          <w:b/>
        </w:rPr>
        <w:t xml:space="preserve"> </w:t>
      </w:r>
      <w:proofErr w:type="spellStart"/>
      <w:r w:rsidRPr="003646B8">
        <w:rPr>
          <w:b/>
        </w:rPr>
        <w:t>ЕЕО</w:t>
      </w:r>
      <w:proofErr w:type="spellEnd"/>
      <w:r w:rsidRPr="003646B8">
        <w:rPr>
          <w:b/>
        </w:rPr>
        <w:t>)</w:t>
      </w:r>
    </w:p>
    <w:p w14:paraId="3CC8E97D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b/>
          <w:color w:val="000000"/>
        </w:rPr>
      </w:pPr>
    </w:p>
    <w:p w14:paraId="02B22BDE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b/>
          <w:color w:val="000000"/>
        </w:rPr>
      </w:pPr>
    </w:p>
    <w:p w14:paraId="084993C2" w14:textId="77777777" w:rsidR="00ED607E" w:rsidRPr="003646B8" w:rsidRDefault="00705589" w:rsidP="003646B8">
      <w:pPr>
        <w:spacing w:before="120" w:after="120" w:line="257" w:lineRule="auto"/>
        <w:ind w:left="120"/>
      </w:pPr>
      <w:proofErr w:type="spellStart"/>
      <w:r w:rsidRPr="003646B8">
        <w:t>ЕВРОПСКАТА</w:t>
      </w:r>
      <w:proofErr w:type="spellEnd"/>
      <w:r w:rsidRPr="003646B8">
        <w:t xml:space="preserve"> </w:t>
      </w:r>
      <w:proofErr w:type="spellStart"/>
      <w:r w:rsidRPr="003646B8">
        <w:t>КОМИСИЈА</w:t>
      </w:r>
      <w:proofErr w:type="spellEnd"/>
      <w:r w:rsidRPr="003646B8">
        <w:t>,</w:t>
      </w:r>
    </w:p>
    <w:p w14:paraId="09B61E1F" w14:textId="77777777" w:rsidR="00ED607E" w:rsidRPr="003646B8" w:rsidRDefault="00705589" w:rsidP="003646B8">
      <w:pPr>
        <w:spacing w:before="120" w:after="120" w:line="257" w:lineRule="auto"/>
        <w:ind w:left="120"/>
        <w:rPr>
          <w:color w:val="000000"/>
        </w:rPr>
      </w:pPr>
      <w:proofErr w:type="spellStart"/>
      <w:r w:rsidRPr="003646B8">
        <w:t>имајќи</w:t>
      </w:r>
      <w:proofErr w:type="spellEnd"/>
      <w:r w:rsidRPr="003646B8">
        <w:t xml:space="preserve"> </w:t>
      </w:r>
      <w:proofErr w:type="spellStart"/>
      <w:r w:rsidRPr="003646B8">
        <w:t>го</w:t>
      </w:r>
      <w:proofErr w:type="spellEnd"/>
      <w:r w:rsidRPr="003646B8">
        <w:t xml:space="preserve"> </w:t>
      </w:r>
      <w:proofErr w:type="spellStart"/>
      <w:r w:rsidRPr="003646B8">
        <w:t>предвид</w:t>
      </w:r>
      <w:proofErr w:type="spellEnd"/>
      <w:r w:rsidRPr="003646B8">
        <w:t xml:space="preserve"> </w:t>
      </w:r>
      <w:proofErr w:type="spellStart"/>
      <w:r w:rsidRPr="003646B8">
        <w:t>Договорот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функционирањето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Европската</w:t>
      </w:r>
      <w:proofErr w:type="spellEnd"/>
      <w:r w:rsidRPr="003646B8">
        <w:t xml:space="preserve"> </w:t>
      </w:r>
      <w:proofErr w:type="spellStart"/>
      <w:r w:rsidRPr="003646B8">
        <w:t>унија</w:t>
      </w:r>
      <w:proofErr w:type="spellEnd"/>
      <w:r w:rsidRPr="003646B8">
        <w:t>,</w:t>
      </w:r>
    </w:p>
    <w:p w14:paraId="2AAE4EEA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C163269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00" w:right="137"/>
        <w:jc w:val="both"/>
      </w:pPr>
      <w:proofErr w:type="spellStart"/>
      <w:r w:rsidRPr="003646B8">
        <w:t>имајќи</w:t>
      </w:r>
      <w:proofErr w:type="spellEnd"/>
      <w:r w:rsidRPr="003646B8">
        <w:t xml:space="preserve"> </w:t>
      </w:r>
      <w:proofErr w:type="spellStart"/>
      <w:r w:rsidRPr="003646B8">
        <w:t>ја</w:t>
      </w:r>
      <w:proofErr w:type="spellEnd"/>
      <w:r w:rsidRPr="003646B8">
        <w:t xml:space="preserve"> </w:t>
      </w:r>
      <w:proofErr w:type="spellStart"/>
      <w:r w:rsidRPr="003646B8">
        <w:t>предвид</w:t>
      </w:r>
      <w:proofErr w:type="spellEnd"/>
      <w:r w:rsidRPr="003646B8">
        <w:t xml:space="preserve"> </w:t>
      </w:r>
      <w:proofErr w:type="spellStart"/>
      <w:r w:rsidRPr="003646B8">
        <w:t>Регулативата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2018/1139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Европскиот</w:t>
      </w:r>
      <w:proofErr w:type="spellEnd"/>
      <w:r w:rsidRPr="003646B8">
        <w:t xml:space="preserve"> </w:t>
      </w:r>
      <w:proofErr w:type="spellStart"/>
      <w:r w:rsidRPr="003646B8">
        <w:t>парламент</w:t>
      </w:r>
      <w:proofErr w:type="spellEnd"/>
      <w:r w:rsidRPr="003646B8">
        <w:t xml:space="preserve"> и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Советот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rPr>
          <w:color w:val="000000"/>
        </w:rPr>
        <w:t xml:space="preserve"> 4 </w:t>
      </w:r>
      <w:proofErr w:type="spellStart"/>
      <w:r w:rsidRPr="003646B8">
        <w:t>јули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2018 </w:t>
      </w:r>
      <w:proofErr w:type="spellStart"/>
      <w:r w:rsidRPr="003646B8">
        <w:rPr>
          <w:color w:val="000000"/>
        </w:rPr>
        <w:t>година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заеднички</w:t>
      </w:r>
      <w:proofErr w:type="spellEnd"/>
      <w:r w:rsidRPr="003646B8">
        <w:t xml:space="preserve"> </w:t>
      </w:r>
      <w:proofErr w:type="spellStart"/>
      <w:r w:rsidRPr="003646B8">
        <w:t>правила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областа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цивилно</w:t>
      </w:r>
      <w:proofErr w:type="spellEnd"/>
      <w:r w:rsidRPr="003646B8">
        <w:t xml:space="preserve"> </w:t>
      </w:r>
      <w:proofErr w:type="spellStart"/>
      <w:r w:rsidRPr="003646B8">
        <w:t>воздухопловство</w:t>
      </w:r>
      <w:proofErr w:type="spellEnd"/>
      <w:r w:rsidRPr="003646B8">
        <w:t xml:space="preserve"> и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основање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Агенцијата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Европската</w:t>
      </w:r>
      <w:proofErr w:type="spellEnd"/>
      <w:r w:rsidRPr="003646B8">
        <w:t xml:space="preserve"> </w:t>
      </w:r>
      <w:proofErr w:type="spellStart"/>
      <w:r w:rsidRPr="003646B8">
        <w:t>унија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безбедноста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цивилното</w:t>
      </w:r>
      <w:proofErr w:type="spellEnd"/>
      <w:r w:rsidRPr="003646B8">
        <w:t xml:space="preserve"> </w:t>
      </w:r>
      <w:proofErr w:type="spellStart"/>
      <w:r w:rsidRPr="003646B8">
        <w:t>воздухопловство</w:t>
      </w:r>
      <w:proofErr w:type="spellEnd"/>
      <w:r w:rsidRPr="003646B8">
        <w:rPr>
          <w:color w:val="000000"/>
        </w:rPr>
        <w:t xml:space="preserve">, </w:t>
      </w:r>
      <w:r w:rsidRPr="003646B8">
        <w:t xml:space="preserve">и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изменување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Регулативите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EЗ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proofErr w:type="spellStart"/>
      <w:r w:rsidRPr="003646B8">
        <w:t>бр</w:t>
      </w:r>
      <w:proofErr w:type="spellEnd"/>
      <w:r w:rsidRPr="003646B8">
        <w:t>.</w:t>
      </w:r>
      <w:r w:rsidRPr="003646B8">
        <w:rPr>
          <w:color w:val="000000"/>
        </w:rPr>
        <w:t xml:space="preserve"> 2111/2005, </w:t>
      </w:r>
      <w:r w:rsidRPr="003646B8">
        <w:t>(</w:t>
      </w:r>
      <w:proofErr w:type="spellStart"/>
      <w:r w:rsidRPr="003646B8">
        <w:t>EЗ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proofErr w:type="spellStart"/>
      <w:r w:rsidRPr="003646B8">
        <w:t>бр</w:t>
      </w:r>
      <w:proofErr w:type="spellEnd"/>
      <w:r w:rsidRPr="003646B8">
        <w:t xml:space="preserve">. </w:t>
      </w:r>
      <w:r w:rsidRPr="003646B8">
        <w:rPr>
          <w:color w:val="000000"/>
        </w:rPr>
        <w:t xml:space="preserve">1008/2008,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proofErr w:type="spellStart"/>
      <w:r w:rsidRPr="003646B8">
        <w:t>бр</w:t>
      </w:r>
      <w:proofErr w:type="spellEnd"/>
      <w:r w:rsidRPr="003646B8">
        <w:t xml:space="preserve">. </w:t>
      </w:r>
      <w:r w:rsidRPr="003646B8">
        <w:rPr>
          <w:color w:val="000000"/>
        </w:rPr>
        <w:t xml:space="preserve">996/2010,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proofErr w:type="spellStart"/>
      <w:r w:rsidRPr="003646B8">
        <w:t>бр</w:t>
      </w:r>
      <w:proofErr w:type="spellEnd"/>
      <w:r w:rsidRPr="003646B8">
        <w:t xml:space="preserve">. </w:t>
      </w:r>
      <w:r w:rsidRPr="003646B8">
        <w:rPr>
          <w:color w:val="000000"/>
        </w:rPr>
        <w:t xml:space="preserve">376/2014 </w:t>
      </w:r>
      <w:r w:rsidRPr="003646B8">
        <w:t xml:space="preserve">и </w:t>
      </w:r>
      <w:proofErr w:type="spellStart"/>
      <w:r w:rsidRPr="003646B8">
        <w:t>Директивите</w:t>
      </w:r>
      <w:proofErr w:type="spellEnd"/>
      <w:r w:rsidRPr="003646B8">
        <w:rPr>
          <w:color w:val="000000"/>
        </w:rPr>
        <w:t xml:space="preserve"> 2014/30/</w:t>
      </w:r>
      <w:proofErr w:type="spellStart"/>
      <w:r w:rsidRPr="003646B8">
        <w:rPr>
          <w:color w:val="000000"/>
        </w:rPr>
        <w:t>E</w:t>
      </w:r>
      <w:r w:rsidRPr="003646B8">
        <w:t>У</w:t>
      </w:r>
      <w:proofErr w:type="spellEnd"/>
      <w:r w:rsidRPr="003646B8">
        <w:rPr>
          <w:color w:val="000000"/>
        </w:rPr>
        <w:t xml:space="preserve"> </w:t>
      </w:r>
      <w:r w:rsidRPr="003646B8">
        <w:t xml:space="preserve">и </w:t>
      </w:r>
      <w:r w:rsidRPr="003646B8">
        <w:rPr>
          <w:color w:val="000000"/>
        </w:rPr>
        <w:t>2014/53/</w:t>
      </w:r>
      <w:proofErr w:type="spellStart"/>
      <w:r w:rsidRPr="003646B8">
        <w:rPr>
          <w:color w:val="000000"/>
        </w:rPr>
        <w:t>E</w:t>
      </w:r>
      <w:r w:rsidRPr="003646B8">
        <w:t>У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Европскиот</w:t>
      </w:r>
      <w:proofErr w:type="spellEnd"/>
      <w:r w:rsidRPr="003646B8">
        <w:t xml:space="preserve"> </w:t>
      </w:r>
      <w:proofErr w:type="spellStart"/>
      <w:r w:rsidRPr="003646B8">
        <w:t>парламент</w:t>
      </w:r>
      <w:proofErr w:type="spellEnd"/>
      <w:r w:rsidRPr="003646B8">
        <w:t xml:space="preserve"> и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Советот</w:t>
      </w:r>
      <w:proofErr w:type="spellEnd"/>
      <w:r w:rsidRPr="003646B8">
        <w:t xml:space="preserve">, и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укинување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Регулативите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EЗ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 xml:space="preserve">552/2004 </w:t>
      </w:r>
      <w:r w:rsidRPr="003646B8">
        <w:t>и (</w:t>
      </w:r>
      <w:proofErr w:type="spellStart"/>
      <w:r w:rsidRPr="003646B8">
        <w:t>EЗ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 xml:space="preserve">216/2008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Европскиот</w:t>
      </w:r>
      <w:proofErr w:type="spellEnd"/>
      <w:r w:rsidRPr="003646B8">
        <w:t xml:space="preserve"> </w:t>
      </w:r>
      <w:proofErr w:type="spellStart"/>
      <w:r w:rsidRPr="003646B8">
        <w:t>парламент</w:t>
      </w:r>
      <w:proofErr w:type="spellEnd"/>
      <w:r w:rsidRPr="003646B8">
        <w:t xml:space="preserve"> и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Советот</w:t>
      </w:r>
      <w:proofErr w:type="spellEnd"/>
      <w:r w:rsidRPr="003646B8">
        <w:t xml:space="preserve"> и </w:t>
      </w:r>
      <w:proofErr w:type="spellStart"/>
      <w:r w:rsidRPr="003646B8">
        <w:t>Регулативата</w:t>
      </w:r>
      <w:proofErr w:type="spellEnd"/>
      <w:r w:rsidRPr="003646B8">
        <w:rPr>
          <w:color w:val="000000"/>
        </w:rPr>
        <w:t xml:space="preserve"> (</w:t>
      </w:r>
      <w:proofErr w:type="spellStart"/>
      <w:r w:rsidRPr="003646B8">
        <w:rPr>
          <w:color w:val="000000"/>
        </w:rPr>
        <w:t>EE</w:t>
      </w:r>
      <w:r w:rsidRPr="003646B8">
        <w:t>З</w:t>
      </w:r>
      <w:proofErr w:type="spellEnd"/>
      <w:r w:rsidRPr="003646B8">
        <w:rPr>
          <w:color w:val="000000"/>
        </w:rPr>
        <w:t xml:space="preserve">) </w:t>
      </w:r>
      <w:r w:rsidRPr="003646B8">
        <w:t>бр.</w:t>
      </w:r>
      <w:r w:rsidRPr="003646B8">
        <w:rPr>
          <w:color w:val="000000"/>
        </w:rPr>
        <w:t xml:space="preserve">3922/91 </w:t>
      </w:r>
      <w:hyperlink w:anchor="_heading=h.2et92p0">
        <w:r w:rsidRPr="003646B8">
          <w:rPr>
            <w:color w:val="000000"/>
          </w:rPr>
          <w:t>(</w:t>
        </w:r>
      </w:hyperlink>
      <w:hyperlink w:anchor="_heading=h.2et92p0">
        <w:r w:rsidRPr="003646B8">
          <w:rPr>
            <w:color w:val="000000"/>
            <w:vertAlign w:val="superscript"/>
          </w:rPr>
          <w:t>1</w:t>
        </w:r>
      </w:hyperlink>
      <w:hyperlink w:anchor="_heading=h.2et92p0">
        <w:r w:rsidRPr="003646B8">
          <w:rPr>
            <w:color w:val="000000"/>
          </w:rPr>
          <w:t>)</w:t>
        </w:r>
      </w:hyperlink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Советот</w:t>
      </w:r>
      <w:proofErr w:type="spellEnd"/>
      <w:r w:rsidRPr="003646B8">
        <w:rPr>
          <w:color w:val="000000"/>
        </w:rPr>
        <w:t>,</w:t>
      </w:r>
      <w:r w:rsidRPr="003646B8">
        <w:t xml:space="preserve"> а </w:t>
      </w:r>
      <w:proofErr w:type="spellStart"/>
      <w:r w:rsidRPr="003646B8">
        <w:t>особено</w:t>
      </w:r>
      <w:proofErr w:type="spellEnd"/>
      <w:r w:rsidRPr="003646B8">
        <w:t xml:space="preserve"> </w:t>
      </w:r>
      <w:proofErr w:type="spellStart"/>
      <w:r w:rsidRPr="003646B8">
        <w:t>членовите</w:t>
      </w:r>
      <w:proofErr w:type="spellEnd"/>
      <w:r w:rsidRPr="003646B8">
        <w:rPr>
          <w:color w:val="000000"/>
        </w:rPr>
        <w:t xml:space="preserve"> 23(1) </w:t>
      </w:r>
      <w:r w:rsidRPr="003646B8">
        <w:t>и</w:t>
      </w:r>
      <w:r w:rsidRPr="003646B8">
        <w:rPr>
          <w:color w:val="000000"/>
        </w:rPr>
        <w:t xml:space="preserve"> 27(1)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истата</w:t>
      </w:r>
      <w:proofErr w:type="spellEnd"/>
      <w:r w:rsidRPr="003646B8">
        <w:t>,</w:t>
      </w:r>
    </w:p>
    <w:p w14:paraId="7A98E36C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00" w:right="138"/>
        <w:jc w:val="both"/>
      </w:pPr>
      <w:bookmarkStart w:id="0" w:name="_heading=h.43i64scpg836" w:colFirst="0" w:colLast="0"/>
      <w:bookmarkEnd w:id="0"/>
    </w:p>
    <w:p w14:paraId="56599B0C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00"/>
        <w:rPr>
          <w:color w:val="000000"/>
        </w:rPr>
      </w:pP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оглед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тоа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>:</w:t>
      </w:r>
    </w:p>
    <w:p w14:paraId="469DFC17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5DCEB4D" w14:textId="77777777" w:rsidR="00ED607E" w:rsidRPr="003646B8" w:rsidRDefault="00705589" w:rsidP="003646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before="120" w:after="120" w:line="257" w:lineRule="auto"/>
        <w:ind w:right="138"/>
        <w:jc w:val="both"/>
        <w:rPr>
          <w:color w:val="000000"/>
        </w:rPr>
      </w:pPr>
      <w:bookmarkStart w:id="1" w:name="_heading=h.1fob9te" w:colFirst="0" w:colLast="0"/>
      <w:bookmarkEnd w:id="1"/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t xml:space="preserve"> </w:t>
      </w:r>
      <w:r w:rsidRPr="003646B8">
        <w:rPr>
          <w:color w:val="000000"/>
        </w:rPr>
        <w:t>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 xml:space="preserve">-FCL)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 xml:space="preserve">1178/2011 </w:t>
      </w:r>
      <w:hyperlink w:anchor="_heading=h.tyjcwt">
        <w:r w:rsidRPr="003646B8">
          <w:rPr>
            <w:color w:val="000000"/>
          </w:rPr>
          <w:t>(</w:t>
        </w:r>
      </w:hyperlink>
      <w:hyperlink w:anchor="_heading=h.tyjcwt">
        <w:r w:rsidRPr="003646B8">
          <w:rPr>
            <w:color w:val="000000"/>
            <w:vertAlign w:val="superscript"/>
          </w:rPr>
          <w:t>2</w:t>
        </w:r>
      </w:hyperlink>
      <w:hyperlink w:anchor="_heading=h.tyjcwt">
        <w:r w:rsidRPr="003646B8">
          <w:rPr>
            <w:color w:val="000000"/>
          </w:rPr>
          <w:t xml:space="preserve">) </w:t>
        </w:r>
        <w:proofErr w:type="spellStart"/>
        <w:r w:rsidRPr="003646B8">
          <w:rPr>
            <w:color w:val="000000"/>
          </w:rPr>
          <w:t>на</w:t>
        </w:r>
        <w:proofErr w:type="spellEnd"/>
        <w:r w:rsidRPr="003646B8">
          <w:rPr>
            <w:color w:val="000000"/>
          </w:rPr>
          <w:t xml:space="preserve"> </w:t>
        </w:r>
      </w:hyperlink>
      <w:hyperlink w:anchor="_heading=h.tyjcwt">
        <w:proofErr w:type="spellStart"/>
        <w:r w:rsidRPr="003646B8">
          <w:t>Комисијата</w:t>
        </w:r>
        <w:proofErr w:type="spellEnd"/>
        <w:r w:rsidRPr="003646B8">
          <w:t xml:space="preserve"> </w:t>
        </w:r>
        <w:proofErr w:type="spellStart"/>
        <w:r w:rsidRPr="003646B8">
          <w:t>се</w:t>
        </w:r>
        <w:proofErr w:type="spellEnd"/>
        <w:r w:rsidRPr="003646B8">
          <w:t xml:space="preserve"> </w:t>
        </w:r>
        <w:proofErr w:type="spellStart"/>
        <w:r w:rsidRPr="003646B8">
          <w:t>утврдуваат</w:t>
        </w:r>
        <w:proofErr w:type="spellEnd"/>
        <w:r w:rsidRPr="003646B8">
          <w:t xml:space="preserve"> </w:t>
        </w:r>
      </w:hyperlink>
      <w:proofErr w:type="spellStart"/>
      <w:r w:rsidRPr="003646B8">
        <w:t>условите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, </w:t>
      </w:r>
      <w:proofErr w:type="spellStart"/>
      <w:r w:rsidRPr="003646B8">
        <w:t>испитување</w:t>
      </w:r>
      <w:proofErr w:type="spellEnd"/>
      <w:r w:rsidRPr="003646B8">
        <w:t xml:space="preserve"> и </w:t>
      </w:r>
      <w:proofErr w:type="spellStart"/>
      <w:r w:rsidRPr="003646B8">
        <w:t>проверка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дозволите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пилотите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вклучувајќи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ги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условите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стекнување</w:t>
      </w:r>
      <w:proofErr w:type="spellEnd"/>
      <w:r w:rsidRPr="003646B8">
        <w:t xml:space="preserve"> </w:t>
      </w:r>
      <w:proofErr w:type="spellStart"/>
      <w:r w:rsidRPr="003646B8">
        <w:t>права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приоди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правилата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rPr>
          <w:color w:val="000000"/>
        </w:rPr>
        <w:t xml:space="preserve"> (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 xml:space="preserve">) </w:t>
      </w:r>
      <w:proofErr w:type="spellStart"/>
      <w:r w:rsidRPr="003646B8">
        <w:t>до</w:t>
      </w:r>
      <w:proofErr w:type="spellEnd"/>
      <w:r w:rsidRPr="003646B8">
        <w:t xml:space="preserve"> </w:t>
      </w:r>
      <w:proofErr w:type="spellStart"/>
      <w:r w:rsidRPr="003646B8">
        <w:t>висини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носење</w:t>
      </w:r>
      <w:proofErr w:type="spellEnd"/>
      <w:r w:rsidRPr="003646B8">
        <w:t xml:space="preserve"> </w:t>
      </w:r>
      <w:proofErr w:type="spellStart"/>
      <w:r w:rsidRPr="003646B8">
        <w:t>одлука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помалку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 200 </w:t>
      </w:r>
      <w:proofErr w:type="spellStart"/>
      <w:r w:rsidRPr="003646B8">
        <w:t>стапки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t xml:space="preserve"> и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>.</w:t>
      </w:r>
    </w:p>
    <w:p w14:paraId="773BC6DB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B48B040" w14:textId="77777777" w:rsidR="00ED607E" w:rsidRPr="003646B8" w:rsidRDefault="00705589" w:rsidP="003646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before="120" w:after="120" w:line="257" w:lineRule="auto"/>
        <w:ind w:right="136"/>
        <w:jc w:val="both"/>
        <w:rPr>
          <w:color w:val="000000"/>
        </w:rPr>
      </w:pPr>
      <w:bookmarkStart w:id="2" w:name="_heading=h.3znysh7" w:colFirst="0" w:colLast="0"/>
      <w:bookmarkEnd w:id="2"/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>965/2012</w:t>
      </w:r>
      <w:hyperlink w:anchor="_heading=h.3dy6vkm">
        <w:r w:rsidRPr="003646B8">
          <w:rPr>
            <w:color w:val="000000"/>
          </w:rPr>
          <w:t>(</w:t>
        </w:r>
      </w:hyperlink>
      <w:hyperlink w:anchor="_heading=h.3dy6vkm">
        <w:r w:rsidRPr="003646B8">
          <w:rPr>
            <w:color w:val="000000"/>
            <w:vertAlign w:val="superscript"/>
          </w:rPr>
          <w:t>3</w:t>
        </w:r>
      </w:hyperlink>
      <w:hyperlink w:anchor="_heading=h.3dy6vkm">
        <w:r w:rsidRPr="003646B8">
          <w:rPr>
            <w:color w:val="000000"/>
          </w:rPr>
          <w:t xml:space="preserve">) </w:t>
        </w:r>
        <w:proofErr w:type="spellStart"/>
        <w:r w:rsidRPr="003646B8">
          <w:rPr>
            <w:color w:val="000000"/>
          </w:rPr>
          <w:t>на</w:t>
        </w:r>
        <w:proofErr w:type="spellEnd"/>
        <w:r w:rsidRPr="003646B8">
          <w:rPr>
            <w:color w:val="000000"/>
          </w:rPr>
          <w:t xml:space="preserve"> </w:t>
        </w:r>
        <w:proofErr w:type="spellStart"/>
        <w:r w:rsidRPr="003646B8">
          <w:rPr>
            <w:color w:val="000000"/>
          </w:rPr>
          <w:t>Комисијата</w:t>
        </w:r>
        <w:proofErr w:type="spellEnd"/>
        <w:r w:rsidRPr="003646B8">
          <w:rPr>
            <w:color w:val="000000"/>
          </w:rPr>
          <w:t xml:space="preserve"> </w:t>
        </w:r>
      </w:hyperlink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утврдуваат</w:t>
      </w:r>
      <w:proofErr w:type="spellEnd"/>
      <w:r w:rsidRPr="003646B8">
        <w:t xml:space="preserve"> </w:t>
      </w:r>
      <w:proofErr w:type="spellStart"/>
      <w:r w:rsidRPr="003646B8">
        <w:t>детални</w:t>
      </w:r>
      <w:proofErr w:type="spellEnd"/>
      <w:r w:rsidRPr="003646B8">
        <w:t xml:space="preserve"> </w:t>
      </w:r>
      <w:proofErr w:type="spellStart"/>
      <w:r w:rsidRPr="003646B8">
        <w:t>правила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вклучувајќи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условите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обезбедувањето</w:t>
      </w:r>
      <w:proofErr w:type="spellEnd"/>
      <w:r w:rsidRPr="003646B8">
        <w:t xml:space="preserve"> </w:t>
      </w:r>
      <w:proofErr w:type="spellStart"/>
      <w:r w:rsidRPr="003646B8">
        <w:t>регуларна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и </w:t>
      </w:r>
      <w:proofErr w:type="spellStart"/>
      <w:r w:rsidRPr="003646B8">
        <w:t>проверка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екипажот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страна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операторите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Оваа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одрази</w:t>
      </w:r>
      <w:proofErr w:type="spellEnd"/>
      <w:r w:rsidRPr="003646B8">
        <w:t xml:space="preserve"> </w:t>
      </w:r>
      <w:proofErr w:type="spellStart"/>
      <w:r w:rsidRPr="003646B8">
        <w:t>најновите</w:t>
      </w:r>
      <w:proofErr w:type="spellEnd"/>
      <w:r w:rsidRPr="003646B8">
        <w:t xml:space="preserve"> </w:t>
      </w:r>
      <w:proofErr w:type="spellStart"/>
      <w:r w:rsidRPr="003646B8">
        <w:t>стандарди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Меѓународната</w:t>
      </w:r>
      <w:proofErr w:type="spellEnd"/>
      <w:r w:rsidRPr="003646B8">
        <w:t xml:space="preserve"> </w:t>
      </w:r>
      <w:proofErr w:type="spellStart"/>
      <w:r w:rsidRPr="003646B8">
        <w:t>организација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цивилно</w:t>
      </w:r>
      <w:proofErr w:type="spellEnd"/>
      <w:r w:rsidRPr="003646B8">
        <w:t xml:space="preserve"> </w:t>
      </w:r>
      <w:proofErr w:type="spellStart"/>
      <w:r w:rsidRPr="003646B8">
        <w:t>воздухопловство</w:t>
      </w:r>
      <w:proofErr w:type="spellEnd"/>
      <w:r w:rsidRPr="003646B8">
        <w:t xml:space="preserve"> (ICAO)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секакви</w:t>
      </w:r>
      <w:proofErr w:type="spellEnd"/>
      <w:r w:rsidRPr="003646B8">
        <w:t xml:space="preserve"> </w:t>
      </w:r>
      <w:proofErr w:type="spellStart"/>
      <w:r w:rsidRPr="003646B8">
        <w:t>временски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Измените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 xml:space="preserve">965/2012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креирани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сочинуваат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сеопфатна</w:t>
      </w:r>
      <w:proofErr w:type="spellEnd"/>
      <w:r w:rsidRPr="003646B8">
        <w:t xml:space="preserve"> </w:t>
      </w:r>
      <w:proofErr w:type="spellStart"/>
      <w:r w:rsidRPr="003646B8">
        <w:t>рамка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приоди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намалена</w:t>
      </w:r>
      <w:proofErr w:type="spellEnd"/>
      <w:r w:rsidRPr="003646B8">
        <w:t xml:space="preserve"> </w:t>
      </w:r>
      <w:proofErr w:type="spellStart"/>
      <w:r w:rsidRPr="003646B8">
        <w:t>видливост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вклучувајќи</w:t>
      </w:r>
      <w:proofErr w:type="spellEnd"/>
      <w:r w:rsidRPr="003646B8">
        <w:t xml:space="preserve"> </w:t>
      </w:r>
      <w:proofErr w:type="spellStart"/>
      <w:r w:rsidRPr="003646B8">
        <w:t>аспекти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Според</w:t>
      </w:r>
      <w:proofErr w:type="spellEnd"/>
      <w:r w:rsidRPr="003646B8">
        <w:t xml:space="preserve"> </w:t>
      </w:r>
      <w:proofErr w:type="spellStart"/>
      <w:r w:rsidRPr="003646B8">
        <w:t>тоа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соодветните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приоди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намалена</w:t>
      </w:r>
      <w:proofErr w:type="spellEnd"/>
      <w:r w:rsidRPr="003646B8">
        <w:t xml:space="preserve"> </w:t>
      </w:r>
      <w:proofErr w:type="spellStart"/>
      <w:r w:rsidRPr="003646B8">
        <w:t>видливост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proofErr w:type="spellStart"/>
      <w:r w:rsidRPr="003646B8">
        <w:t>бр</w:t>
      </w:r>
      <w:proofErr w:type="spellEnd"/>
      <w:r w:rsidRPr="003646B8">
        <w:t xml:space="preserve">. </w:t>
      </w:r>
      <w:r w:rsidRPr="003646B8">
        <w:rPr>
          <w:color w:val="000000"/>
        </w:rPr>
        <w:t xml:space="preserve">1178/2011 </w:t>
      </w:r>
      <w:proofErr w:type="spellStart"/>
      <w:r w:rsidRPr="003646B8">
        <w:t>треба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избришат</w:t>
      </w:r>
      <w:proofErr w:type="spellEnd"/>
      <w:r w:rsidRPr="003646B8">
        <w:t xml:space="preserve">,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каде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е </w:t>
      </w:r>
      <w:proofErr w:type="spellStart"/>
      <w:r w:rsidRPr="003646B8">
        <w:t>потребно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</w:t>
      </w:r>
      <w:r w:rsidRPr="003646B8">
        <w:t>аменат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упатување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Регулатива</w:t>
      </w:r>
      <w:proofErr w:type="spellEnd"/>
      <w:r w:rsidRPr="003646B8">
        <w:t xml:space="preserve"> 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proofErr w:type="spellStart"/>
      <w:r w:rsidRPr="003646B8">
        <w:t>бр</w:t>
      </w:r>
      <w:proofErr w:type="spellEnd"/>
      <w:r w:rsidRPr="003646B8">
        <w:t xml:space="preserve">. </w:t>
      </w:r>
      <w:r w:rsidRPr="003646B8">
        <w:rPr>
          <w:color w:val="000000"/>
        </w:rPr>
        <w:t>965/2012.</w:t>
      </w:r>
    </w:p>
    <w:p w14:paraId="3E9E6848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5E13749C" w14:textId="77777777" w:rsidR="00ED607E" w:rsidRPr="003646B8" w:rsidRDefault="00705589" w:rsidP="003646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before="120" w:after="120" w:line="257" w:lineRule="auto"/>
        <w:ind w:right="136"/>
        <w:jc w:val="both"/>
        <w:rPr>
          <w:color w:val="000000"/>
        </w:rPr>
      </w:pP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оглед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фактот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сега</w:t>
      </w:r>
      <w:proofErr w:type="spellEnd"/>
      <w:r w:rsidRPr="003646B8">
        <w:rPr>
          <w:color w:val="000000"/>
        </w:rPr>
        <w:t xml:space="preserve"> и </w:t>
      </w:r>
      <w:proofErr w:type="spellStart"/>
      <w:r w:rsidRPr="003646B8">
        <w:t>едномоторните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сертифицираат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условите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highlight w:val="white"/>
        </w:rPr>
        <w:t>овластување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за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летање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инструменти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треба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ревидираат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бидат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посоодветни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новите</w:t>
      </w:r>
      <w:proofErr w:type="spellEnd"/>
      <w:r w:rsidRPr="003646B8">
        <w:t xml:space="preserve"> </w:t>
      </w:r>
      <w:proofErr w:type="spellStart"/>
      <w:r w:rsidRPr="003646B8">
        <w:t>типови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и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обезбедат</w:t>
      </w:r>
      <w:proofErr w:type="spellEnd"/>
      <w:r w:rsidRPr="003646B8">
        <w:t xml:space="preserve"> </w:t>
      </w:r>
      <w:proofErr w:type="spellStart"/>
      <w:r w:rsidRPr="003646B8">
        <w:t>поголема</w:t>
      </w:r>
      <w:proofErr w:type="spellEnd"/>
      <w:r w:rsidRPr="003646B8">
        <w:t xml:space="preserve"> </w:t>
      </w:r>
      <w:proofErr w:type="spellStart"/>
      <w:r w:rsidRPr="003646B8">
        <w:t>флексибилност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однос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нивната</w:t>
      </w:r>
      <w:proofErr w:type="spellEnd"/>
      <w:r w:rsidRPr="003646B8">
        <w:t xml:space="preserve"> </w:t>
      </w:r>
      <w:proofErr w:type="spellStart"/>
      <w:r w:rsidRPr="003646B8">
        <w:t>употреба</w:t>
      </w:r>
      <w:proofErr w:type="spellEnd"/>
      <w:r w:rsidRPr="003646B8">
        <w:t xml:space="preserve">. </w:t>
      </w:r>
      <w:proofErr w:type="spellStart"/>
      <w:r w:rsidRPr="003646B8">
        <w:rPr>
          <w:highlight w:val="white"/>
        </w:rPr>
        <w:t>Овластувањето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за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летање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инструменти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rPr>
          <w:color w:val="000000"/>
        </w:rPr>
        <w:t xml:space="preserve"> </w:t>
      </w:r>
      <w:r w:rsidRPr="003646B8">
        <w:t xml:space="preserve">и </w:t>
      </w:r>
      <w:proofErr w:type="spellStart"/>
      <w:r w:rsidRPr="003646B8">
        <w:t>соодветната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треба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креираат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опфаќаат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лет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t xml:space="preserve"> и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едномоторни</w:t>
      </w:r>
      <w:proofErr w:type="spellEnd"/>
      <w:r w:rsidRPr="003646B8">
        <w:rPr>
          <w:color w:val="000000"/>
        </w:rPr>
        <w:t xml:space="preserve"> </w:t>
      </w:r>
      <w:r w:rsidRPr="003646B8">
        <w:t xml:space="preserve">и </w:t>
      </w:r>
      <w:proofErr w:type="spellStart"/>
      <w:r w:rsidRPr="003646B8">
        <w:t>повеќемоторни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нема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потреба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од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дополнител</w:t>
      </w:r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префрлање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од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highlight w:val="white"/>
        </w:rPr>
        <w:t>овластување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за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летање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инструменти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на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t>едномоторни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rPr>
          <w:highlight w:val="white"/>
        </w:rPr>
        <w:t>овластување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за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летање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инструменти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на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t>повеќемоторни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>.</w:t>
      </w:r>
    </w:p>
    <w:p w14:paraId="2B6D7870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21B22C84" w14:textId="77777777" w:rsidR="00ED607E" w:rsidRPr="003646B8" w:rsidRDefault="00705589" w:rsidP="003646B8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before="120" w:after="120" w:line="257" w:lineRule="auto"/>
        <w:ind w:right="138"/>
        <w:jc w:val="both"/>
        <w:rPr>
          <w:color w:val="000000"/>
        </w:rPr>
      </w:pPr>
      <w:proofErr w:type="spellStart"/>
      <w:r w:rsidRPr="003646B8">
        <w:t>Денес</w:t>
      </w:r>
      <w:proofErr w:type="spellEnd"/>
      <w:r w:rsidRPr="003646B8">
        <w:t xml:space="preserve"> </w:t>
      </w:r>
      <w:proofErr w:type="spellStart"/>
      <w:r w:rsidRPr="003646B8">
        <w:t>посложените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 xml:space="preserve">-FCL </w:t>
      </w:r>
      <w:proofErr w:type="spellStart"/>
      <w:r w:rsidRPr="003646B8">
        <w:t>одредби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хеликоптер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highlight w:val="white"/>
        </w:rPr>
        <w:t>со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екипаж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од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повеќе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пилоти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однесуваат</w:t>
      </w:r>
      <w:proofErr w:type="spellEnd"/>
      <w:r w:rsidRPr="003646B8">
        <w:t xml:space="preserve"> и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rPr>
          <w:highlight w:val="white"/>
        </w:rPr>
        <w:t>операциите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на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хеликоптер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екипаж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од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повеќе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пилоти</w:t>
      </w:r>
      <w:proofErr w:type="spellEnd"/>
      <w:r w:rsidRPr="003646B8">
        <w:t xml:space="preserve"> </w:t>
      </w:r>
      <w:proofErr w:type="spellStart"/>
      <w:r w:rsidRPr="003646B8">
        <w:t>сертифицирани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>.</w:t>
      </w:r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Како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резултат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тој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доп</w:t>
      </w:r>
      <w:r w:rsidRPr="003646B8">
        <w:t>олнителен</w:t>
      </w:r>
      <w:proofErr w:type="spellEnd"/>
      <w:r w:rsidRPr="003646B8">
        <w:t xml:space="preserve"> </w:t>
      </w:r>
      <w:proofErr w:type="spellStart"/>
      <w:r w:rsidRPr="003646B8">
        <w:t>товар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скоро</w:t>
      </w:r>
      <w:proofErr w:type="spellEnd"/>
      <w:r w:rsidRPr="003646B8">
        <w:t xml:space="preserve"> </w:t>
      </w:r>
      <w:proofErr w:type="spellStart"/>
      <w:r w:rsidRPr="003646B8">
        <w:rPr>
          <w:color w:val="000000"/>
        </w:rPr>
        <w:t>сите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операции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сертифицирани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изведуваат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освен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ако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highlight w:val="white"/>
        </w:rPr>
        <w:t>операциите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екипаж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од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повеќе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пилоти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наложени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оперативни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Поради</w:t>
      </w:r>
      <w:proofErr w:type="spellEnd"/>
      <w:r w:rsidRPr="003646B8">
        <w:t xml:space="preserve"> </w:t>
      </w:r>
      <w:proofErr w:type="spellStart"/>
      <w:r w:rsidRPr="003646B8">
        <w:t>тоа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безбедносната</w:t>
      </w:r>
      <w:proofErr w:type="spellEnd"/>
      <w:r w:rsidRPr="003646B8">
        <w:t xml:space="preserve"> </w:t>
      </w:r>
      <w:proofErr w:type="spellStart"/>
      <w:r w:rsidRPr="003646B8">
        <w:t>придобивка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ко-пилот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губи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избегне</w:t>
      </w:r>
      <w:proofErr w:type="spellEnd"/>
      <w:r w:rsidRPr="003646B8">
        <w:t xml:space="preserve"> </w:t>
      </w:r>
      <w:proofErr w:type="spellStart"/>
      <w:r w:rsidRPr="003646B8">
        <w:t>овој</w:t>
      </w:r>
      <w:proofErr w:type="spellEnd"/>
      <w:r w:rsidRPr="003646B8">
        <w:t xml:space="preserve"> </w:t>
      </w:r>
      <w:proofErr w:type="spellStart"/>
      <w:r w:rsidRPr="003646B8">
        <w:t>исход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условите</w:t>
      </w:r>
      <w:proofErr w:type="spellEnd"/>
      <w:r w:rsidRPr="003646B8">
        <w:t xml:space="preserve"> и </w:t>
      </w: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highlight w:val="white"/>
        </w:rPr>
        <w:t>операции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на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хеликоптер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екипаж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од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повеќе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пилоти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треба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ревидираат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цел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обезбедат</w:t>
      </w:r>
      <w:proofErr w:type="spellEnd"/>
      <w:r w:rsidRPr="003646B8">
        <w:t xml:space="preserve"> </w:t>
      </w:r>
      <w:proofErr w:type="spellStart"/>
      <w:r w:rsidRPr="003646B8">
        <w:t>поголема</w:t>
      </w:r>
      <w:proofErr w:type="spellEnd"/>
      <w:r w:rsidRPr="003646B8">
        <w:t xml:space="preserve"> </w:t>
      </w:r>
      <w:proofErr w:type="spellStart"/>
      <w:r w:rsidRPr="003646B8">
        <w:t>флексибилност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Соодветните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t xml:space="preserve"> </w:t>
      </w:r>
      <w:proofErr w:type="spellStart"/>
      <w:r w:rsidRPr="003646B8">
        <w:t>треба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воведат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овозможи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безбедн</w:t>
      </w:r>
      <w:r w:rsidRPr="003646B8">
        <w:t>а</w:t>
      </w:r>
      <w:proofErr w:type="spellEnd"/>
      <w:r w:rsidRPr="003646B8">
        <w:t xml:space="preserve"> </w:t>
      </w:r>
      <w:proofErr w:type="spellStart"/>
      <w:r w:rsidRPr="003646B8">
        <w:t>операција</w:t>
      </w:r>
      <w:proofErr w:type="spellEnd"/>
      <w:r w:rsidRPr="003646B8">
        <w:t xml:space="preserve"> </w:t>
      </w:r>
      <w:proofErr w:type="spellStart"/>
      <w:r w:rsidRPr="003646B8">
        <w:rPr>
          <w:highlight w:val="white"/>
        </w:rPr>
        <w:t>со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екипаж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од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повеќе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пилоти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>.</w:t>
      </w:r>
    </w:p>
    <w:p w14:paraId="4B6296E6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  <w:r w:rsidRPr="003646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BA2837" wp14:editId="14A58E4A">
                <wp:simplePos x="0" y="0"/>
                <wp:positionH relativeFrom="column">
                  <wp:posOffset>177800</wp:posOffset>
                </wp:positionH>
                <wp:positionV relativeFrom="paragraph">
                  <wp:posOffset>88900</wp:posOffset>
                </wp:positionV>
                <wp:extent cx="7200" cy="12700"/>
                <wp:effectExtent l="0" t="0" r="0" b="0"/>
                <wp:wrapTopAndBottom distT="0" dist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13103" y="3776400"/>
                          <a:ext cx="665994" cy="72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E0B9D3" w14:textId="77777777" w:rsidR="00ED607E" w:rsidRDefault="00ED60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4pt;margin-top:7pt;width:.55pt;height: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" fillcolor="black" stroked="f">
                <v:textbox inset="2.53958mm,2.53958mm,2.53958mm,2.53958mm">
                  <w:txbxContent>
                    <w:p w:rsidR="00ED607E" w:rsidRDefault="00ED607E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bookmarkStart w:id="3" w:name="_heading=h.2et92p0" w:colFirst="0" w:colLast="0"/>
    <w:bookmarkEnd w:id="3"/>
    <w:p w14:paraId="2043D251" w14:textId="77777777" w:rsidR="00ED607E" w:rsidRPr="003646B8" w:rsidRDefault="00705589" w:rsidP="003646B8">
      <w:pPr>
        <w:spacing w:before="120" w:after="120" w:line="257" w:lineRule="auto"/>
        <w:ind w:left="100"/>
        <w:jc w:val="both"/>
      </w:pPr>
      <w:r w:rsidRPr="003646B8">
        <w:fldChar w:fldCharType="begin"/>
      </w:r>
      <w:r w:rsidRPr="003646B8">
        <w:instrText xml:space="preserve"> HYPERLINK \l "_heading=h.30j0zll" \h </w:instrText>
      </w:r>
      <w:r w:rsidRPr="003646B8">
        <w:fldChar w:fldCharType="separate"/>
      </w:r>
      <w:r w:rsidRPr="003646B8">
        <w:t>(</w:t>
      </w:r>
      <w:r w:rsidRPr="003646B8">
        <w:fldChar w:fldCharType="end"/>
      </w:r>
      <w:hyperlink w:anchor="_heading=h.30j0zll">
        <w:r w:rsidRPr="003646B8">
          <w:rPr>
            <w:vertAlign w:val="superscript"/>
          </w:rPr>
          <w:t>1</w:t>
        </w:r>
      </w:hyperlink>
      <w:hyperlink w:anchor="_heading=h.30j0zll">
        <w:r w:rsidRPr="003646B8">
          <w:t>)</w:t>
        </w:r>
      </w:hyperlink>
      <w:r w:rsidRPr="003646B8">
        <w:t xml:space="preserve"> </w:t>
      </w:r>
      <w:proofErr w:type="spellStart"/>
      <w:r w:rsidRPr="003646B8">
        <w:t>Сл.весник</w:t>
      </w:r>
      <w:proofErr w:type="spellEnd"/>
      <w:r w:rsidRPr="003646B8">
        <w:t xml:space="preserve"> L 212, 22.8.2018 </w:t>
      </w:r>
      <w:proofErr w:type="spellStart"/>
      <w:r w:rsidRPr="003646B8">
        <w:t>година</w:t>
      </w:r>
      <w:proofErr w:type="spellEnd"/>
      <w:r w:rsidRPr="003646B8">
        <w:t xml:space="preserve">, </w:t>
      </w:r>
      <w:proofErr w:type="spellStart"/>
      <w:r w:rsidRPr="003646B8">
        <w:t>стp</w:t>
      </w:r>
      <w:proofErr w:type="spellEnd"/>
      <w:r w:rsidRPr="003646B8">
        <w:t>. 1.</w:t>
      </w:r>
    </w:p>
    <w:p w14:paraId="64E84251" w14:textId="77777777" w:rsidR="00ED607E" w:rsidRPr="003646B8" w:rsidRDefault="00705589" w:rsidP="003646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spacing w:before="120" w:after="120" w:line="257" w:lineRule="auto"/>
        <w:ind w:right="137"/>
        <w:jc w:val="both"/>
        <w:rPr>
          <w:color w:val="000000"/>
        </w:rPr>
      </w:pPr>
      <w:bookmarkStart w:id="4" w:name="_heading=h.tyjcwt" w:colFirst="0" w:colLast="0"/>
      <w:bookmarkEnd w:id="4"/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 xml:space="preserve">1178/2011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Комисијата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rPr>
          <w:color w:val="000000"/>
        </w:rPr>
        <w:t xml:space="preserve"> 3 </w:t>
      </w:r>
      <w:proofErr w:type="spellStart"/>
      <w:r w:rsidRPr="003646B8">
        <w:t>ноември</w:t>
      </w:r>
      <w:proofErr w:type="spellEnd"/>
      <w:r w:rsidRPr="003646B8">
        <w:rPr>
          <w:color w:val="000000"/>
        </w:rPr>
        <w:t xml:space="preserve"> 2011 </w:t>
      </w:r>
      <w:proofErr w:type="spellStart"/>
      <w:r w:rsidRPr="003646B8">
        <w:rPr>
          <w:color w:val="000000"/>
        </w:rPr>
        <w:t>година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утврдување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техничките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услови</w:t>
      </w:r>
      <w:proofErr w:type="spellEnd"/>
      <w:r w:rsidRPr="003646B8">
        <w:rPr>
          <w:color w:val="000000"/>
        </w:rPr>
        <w:t xml:space="preserve"> и  </w:t>
      </w:r>
      <w:proofErr w:type="spellStart"/>
      <w:r w:rsidRPr="003646B8">
        <w:rPr>
          <w:color w:val="000000"/>
        </w:rPr>
        <w:t>админ</w:t>
      </w:r>
      <w:r w:rsidRPr="003646B8">
        <w:t>истративните</w:t>
      </w:r>
      <w:proofErr w:type="spellEnd"/>
      <w:r w:rsidRPr="003646B8">
        <w:t xml:space="preserve"> </w:t>
      </w:r>
      <w:proofErr w:type="spellStart"/>
      <w:r w:rsidRPr="003646B8">
        <w:t>постапки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врска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членовите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екипаж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цивилното</w:t>
      </w:r>
      <w:proofErr w:type="spellEnd"/>
      <w:r w:rsidRPr="003646B8">
        <w:t xml:space="preserve"> </w:t>
      </w:r>
      <w:proofErr w:type="spellStart"/>
      <w:r w:rsidRPr="003646B8">
        <w:t>воздухопловство</w:t>
      </w:r>
      <w:proofErr w:type="spellEnd"/>
      <w:r w:rsidRPr="003646B8"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EЗ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proofErr w:type="spellStart"/>
      <w:r w:rsidRPr="003646B8">
        <w:t>бр</w:t>
      </w:r>
      <w:proofErr w:type="spellEnd"/>
      <w:r w:rsidRPr="003646B8">
        <w:t xml:space="preserve">. </w:t>
      </w:r>
      <w:r w:rsidRPr="003646B8">
        <w:rPr>
          <w:color w:val="000000"/>
        </w:rPr>
        <w:t xml:space="preserve">216/2008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Европскиот</w:t>
      </w:r>
      <w:proofErr w:type="spellEnd"/>
      <w:r w:rsidRPr="003646B8">
        <w:t xml:space="preserve"> </w:t>
      </w:r>
      <w:proofErr w:type="spellStart"/>
      <w:r w:rsidRPr="003646B8">
        <w:t>парламент</w:t>
      </w:r>
      <w:proofErr w:type="spellEnd"/>
      <w:r w:rsidRPr="003646B8">
        <w:t xml:space="preserve"> и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Советот</w:t>
      </w:r>
      <w:proofErr w:type="spellEnd"/>
      <w:r w:rsidRPr="003646B8">
        <w:t xml:space="preserve"> (</w:t>
      </w:r>
      <w:proofErr w:type="spellStart"/>
      <w:r w:rsidRPr="003646B8">
        <w:t>Сл</w:t>
      </w:r>
      <w:proofErr w:type="spellEnd"/>
      <w:r w:rsidRPr="003646B8">
        <w:t xml:space="preserve">. </w:t>
      </w:r>
      <w:proofErr w:type="spellStart"/>
      <w:r w:rsidRPr="003646B8">
        <w:t>весник</w:t>
      </w:r>
      <w:proofErr w:type="spellEnd"/>
      <w:r w:rsidRPr="003646B8">
        <w:rPr>
          <w:color w:val="000000"/>
        </w:rPr>
        <w:t xml:space="preserve"> L 311, 25.11.2011</w:t>
      </w:r>
      <w:r w:rsidRPr="003646B8">
        <w:t xml:space="preserve"> </w:t>
      </w:r>
      <w:proofErr w:type="spellStart"/>
      <w:r w:rsidRPr="003646B8">
        <w:t>година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стp</w:t>
      </w:r>
      <w:proofErr w:type="spellEnd"/>
      <w:r w:rsidRPr="003646B8">
        <w:rPr>
          <w:color w:val="000000"/>
        </w:rPr>
        <w:t>. 1).</w:t>
      </w:r>
    </w:p>
    <w:p w14:paraId="3D4515E9" w14:textId="77777777" w:rsidR="00ED607E" w:rsidRPr="003646B8" w:rsidRDefault="00705589" w:rsidP="003646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spacing w:before="120" w:after="120" w:line="257" w:lineRule="auto"/>
        <w:ind w:left="360" w:right="138" w:hanging="240"/>
        <w:jc w:val="both"/>
        <w:rPr>
          <w:color w:val="000000"/>
        </w:rPr>
      </w:pPr>
      <w:bookmarkStart w:id="5" w:name="_heading=h.3dy6vkm" w:colFirst="0" w:colLast="0"/>
      <w:bookmarkEnd w:id="5"/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 xml:space="preserve">965/2012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Комисијата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rPr>
          <w:color w:val="000000"/>
        </w:rPr>
        <w:t xml:space="preserve"> 5 </w:t>
      </w:r>
      <w:proofErr w:type="spellStart"/>
      <w:r w:rsidRPr="003646B8">
        <w:t>октомври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2012 </w:t>
      </w:r>
      <w:proofErr w:type="spellStart"/>
      <w:r w:rsidRPr="003646B8">
        <w:rPr>
          <w:color w:val="000000"/>
        </w:rPr>
        <w:t>година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утврдување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техничките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t xml:space="preserve"> и  </w:t>
      </w:r>
      <w:proofErr w:type="spellStart"/>
      <w:r w:rsidRPr="003646B8">
        <w:t>административните</w:t>
      </w:r>
      <w:proofErr w:type="spellEnd"/>
      <w:r w:rsidRPr="003646B8">
        <w:t xml:space="preserve"> </w:t>
      </w:r>
      <w:proofErr w:type="spellStart"/>
      <w:r w:rsidRPr="003646B8">
        <w:t>постапки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врска</w:t>
      </w:r>
      <w:proofErr w:type="spellEnd"/>
      <w:r w:rsidRPr="003646B8">
        <w:t xml:space="preserve"> </w:t>
      </w:r>
      <w:proofErr w:type="spellStart"/>
      <w:r w:rsidRPr="003646B8">
        <w:t>воздушните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EЗ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 xml:space="preserve">216/2008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Европскиот</w:t>
      </w:r>
      <w:proofErr w:type="spellEnd"/>
      <w:r w:rsidRPr="003646B8">
        <w:t xml:space="preserve"> </w:t>
      </w:r>
      <w:proofErr w:type="spellStart"/>
      <w:r w:rsidRPr="003646B8">
        <w:t>парламент</w:t>
      </w:r>
      <w:proofErr w:type="spellEnd"/>
      <w:r w:rsidRPr="003646B8">
        <w:t xml:space="preserve"> и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Советот</w:t>
      </w:r>
      <w:proofErr w:type="spellEnd"/>
      <w:r w:rsidRPr="003646B8">
        <w:rPr>
          <w:color w:val="000000"/>
        </w:rPr>
        <w:t xml:space="preserve"> (</w:t>
      </w:r>
      <w:proofErr w:type="spellStart"/>
      <w:r w:rsidRPr="003646B8">
        <w:t>Сл</w:t>
      </w:r>
      <w:proofErr w:type="spellEnd"/>
      <w:r w:rsidRPr="003646B8">
        <w:t xml:space="preserve">. </w:t>
      </w:r>
      <w:proofErr w:type="spellStart"/>
      <w:r w:rsidRPr="003646B8">
        <w:t>весник</w:t>
      </w:r>
      <w:proofErr w:type="spellEnd"/>
      <w:r w:rsidRPr="003646B8">
        <w:rPr>
          <w:color w:val="000000"/>
        </w:rPr>
        <w:t xml:space="preserve"> L 296, 25.10.2012 </w:t>
      </w:r>
      <w:proofErr w:type="spellStart"/>
      <w:r w:rsidRPr="003646B8">
        <w:rPr>
          <w:color w:val="000000"/>
        </w:rPr>
        <w:t>година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стp</w:t>
      </w:r>
      <w:proofErr w:type="spellEnd"/>
      <w:r w:rsidRPr="003646B8">
        <w:rPr>
          <w:color w:val="000000"/>
        </w:rPr>
        <w:t>. 1).</w:t>
      </w:r>
    </w:p>
    <w:p w14:paraId="1E66687C" w14:textId="77777777" w:rsidR="00901423" w:rsidRPr="003646B8" w:rsidRDefault="00901423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spacing w:before="120" w:after="120" w:line="257" w:lineRule="auto"/>
        <w:ind w:right="138"/>
        <w:jc w:val="both"/>
        <w:rPr>
          <w:color w:val="000000"/>
        </w:rPr>
      </w:pPr>
    </w:p>
    <w:p w14:paraId="59C3128B" w14:textId="77777777" w:rsidR="00901423" w:rsidRPr="003646B8" w:rsidRDefault="00901423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spacing w:before="120" w:after="120" w:line="257" w:lineRule="auto"/>
        <w:ind w:right="138"/>
        <w:jc w:val="both"/>
        <w:rPr>
          <w:color w:val="000000"/>
        </w:rPr>
      </w:pPr>
    </w:p>
    <w:p w14:paraId="2BAB52DC" w14:textId="77777777" w:rsidR="00901423" w:rsidRPr="003646B8" w:rsidRDefault="00901423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352"/>
        </w:tabs>
        <w:spacing w:before="120" w:after="120" w:line="257" w:lineRule="auto"/>
        <w:ind w:right="138"/>
        <w:jc w:val="both"/>
        <w:rPr>
          <w:color w:val="000000"/>
        </w:rPr>
      </w:pPr>
    </w:p>
    <w:p w14:paraId="66969F21" w14:textId="77777777" w:rsidR="00ED607E" w:rsidRPr="003646B8" w:rsidRDefault="00705589" w:rsidP="003646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before="120" w:after="120" w:line="257" w:lineRule="auto"/>
        <w:ind w:right="138"/>
        <w:jc w:val="both"/>
        <w:rPr>
          <w:color w:val="000000"/>
        </w:rPr>
      </w:pPr>
      <w:proofErr w:type="spellStart"/>
      <w:r w:rsidRPr="003646B8">
        <w:t>Бидејќи</w:t>
      </w:r>
      <w:proofErr w:type="spellEnd"/>
      <w:r w:rsidRPr="003646B8">
        <w:t xml:space="preserve"> </w:t>
      </w:r>
      <w:proofErr w:type="spellStart"/>
      <w:r w:rsidRPr="003646B8">
        <w:t>до</w:t>
      </w:r>
      <w:proofErr w:type="spellEnd"/>
      <w:r w:rsidRPr="003646B8">
        <w:t xml:space="preserve"> </w:t>
      </w:r>
      <w:proofErr w:type="spellStart"/>
      <w:r w:rsidRPr="003646B8">
        <w:t>сега</w:t>
      </w:r>
      <w:proofErr w:type="spellEnd"/>
      <w:r w:rsidRPr="003646B8">
        <w:t xml:space="preserve"> </w:t>
      </w:r>
      <w:proofErr w:type="spellStart"/>
      <w:r w:rsidRPr="003646B8">
        <w:t>само</w:t>
      </w:r>
      <w:proofErr w:type="spellEnd"/>
      <w:r w:rsidRPr="003646B8">
        <w:t xml:space="preserve"> </w:t>
      </w:r>
      <w:proofErr w:type="spellStart"/>
      <w:r w:rsidRPr="003646B8">
        <w:t>повеќемоторни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употребуваа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летови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 xml:space="preserve">, постоечките </w:t>
      </w:r>
      <w:proofErr w:type="spellStart"/>
      <w:r w:rsidRPr="003646B8">
        <w:rPr>
          <w:highlight w:val="white"/>
        </w:rPr>
        <w:t>овластување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за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летање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инструменти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на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хеликоптер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стекнуваа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во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t>повеќемоторни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Поради</w:t>
      </w:r>
      <w:proofErr w:type="spellEnd"/>
      <w:r w:rsidRPr="003646B8">
        <w:t xml:space="preserve"> </w:t>
      </w:r>
      <w:proofErr w:type="spellStart"/>
      <w:r w:rsidRPr="003646B8">
        <w:t>оваа</w:t>
      </w:r>
      <w:proofErr w:type="spellEnd"/>
      <w:r w:rsidRPr="003646B8">
        <w:t xml:space="preserve"> </w:t>
      </w:r>
      <w:proofErr w:type="spellStart"/>
      <w:r w:rsidRPr="003646B8">
        <w:t>причина</w:t>
      </w:r>
      <w:proofErr w:type="spellEnd"/>
      <w:r w:rsidRPr="003646B8">
        <w:rPr>
          <w:color w:val="000000"/>
        </w:rPr>
        <w:t xml:space="preserve">, </w:t>
      </w:r>
      <w:r w:rsidRPr="003646B8">
        <w:t xml:space="preserve">и </w:t>
      </w:r>
      <w:proofErr w:type="spellStart"/>
      <w:r w:rsidRPr="003646B8">
        <w:t>земајќи</w:t>
      </w:r>
      <w:proofErr w:type="spellEnd"/>
      <w:r w:rsidRPr="003646B8">
        <w:t xml:space="preserve"> </w:t>
      </w:r>
      <w:proofErr w:type="spellStart"/>
      <w:r w:rsidRPr="003646B8">
        <w:t>ја</w:t>
      </w:r>
      <w:proofErr w:type="spellEnd"/>
      <w:r w:rsidRPr="003646B8">
        <w:t xml:space="preserve"> </w:t>
      </w:r>
      <w:proofErr w:type="spellStart"/>
      <w:r w:rsidRPr="003646B8">
        <w:t>предвид</w:t>
      </w:r>
      <w:proofErr w:type="spellEnd"/>
      <w:r w:rsidRPr="003646B8">
        <w:t xml:space="preserve"> </w:t>
      </w:r>
      <w:proofErr w:type="spellStart"/>
      <w:r w:rsidRPr="003646B8">
        <w:t>идната</w:t>
      </w:r>
      <w:proofErr w:type="spellEnd"/>
      <w:r w:rsidRPr="003646B8">
        <w:t xml:space="preserve"> </w:t>
      </w:r>
      <w:proofErr w:type="spellStart"/>
      <w:r w:rsidRPr="003646B8">
        <w:t>употреба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едномоторни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преодни</w:t>
      </w:r>
      <w:proofErr w:type="spellEnd"/>
      <w:r w:rsidRPr="003646B8">
        <w:t xml:space="preserve"> </w:t>
      </w:r>
      <w:proofErr w:type="spellStart"/>
      <w:r w:rsidRPr="003646B8">
        <w:t>мерки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треба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воведат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обезбеди</w:t>
      </w:r>
      <w:proofErr w:type="spellEnd"/>
      <w:r w:rsidRPr="003646B8">
        <w:t xml:space="preserve"> </w:t>
      </w:r>
      <w:proofErr w:type="spellStart"/>
      <w:r w:rsidRPr="003646B8">
        <w:t>пилотите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моментот</w:t>
      </w:r>
      <w:proofErr w:type="spellEnd"/>
      <w:r w:rsidRPr="003646B8">
        <w:t xml:space="preserve"> </w:t>
      </w:r>
      <w:proofErr w:type="spellStart"/>
      <w:r w:rsidRPr="003646B8">
        <w:t>поседуваат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highlight w:val="white"/>
        </w:rPr>
        <w:t>овластување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за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летање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инструменти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на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хеликоптер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да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можат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да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го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t>употребуваат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тоа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rPr>
          <w:color w:val="000000"/>
        </w:rPr>
        <w:t xml:space="preserve"> </w:t>
      </w:r>
      <w:r w:rsidRPr="003646B8">
        <w:t xml:space="preserve">и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едномоторни</w:t>
      </w:r>
      <w:proofErr w:type="spellEnd"/>
      <w:r w:rsidRPr="003646B8">
        <w:t xml:space="preserve"> и </w:t>
      </w:r>
      <w:proofErr w:type="spellStart"/>
      <w:r w:rsidRPr="003646B8">
        <w:t>повеќемоторни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</w:p>
    <w:p w14:paraId="3B63B3B1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AF16D0E" w14:textId="77777777" w:rsidR="00ED607E" w:rsidRPr="003646B8" w:rsidRDefault="00705589" w:rsidP="003646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0"/>
          <w:tab w:val="left" w:pos="611"/>
        </w:tabs>
        <w:spacing w:before="120" w:after="120" w:line="257" w:lineRule="auto"/>
        <w:rPr>
          <w:color w:val="000000"/>
        </w:rPr>
      </w:pP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организациите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треба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им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даде</w:t>
      </w:r>
      <w:proofErr w:type="spellEnd"/>
      <w:r w:rsidRPr="003646B8">
        <w:t xml:space="preserve"> </w:t>
      </w:r>
      <w:proofErr w:type="spellStart"/>
      <w:r w:rsidRPr="003646B8">
        <w:t>доволно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адаптираат</w:t>
      </w:r>
      <w:proofErr w:type="spellEnd"/>
      <w:r w:rsidRPr="003646B8">
        <w:t xml:space="preserve"> </w:t>
      </w:r>
      <w:proofErr w:type="spellStart"/>
      <w:r w:rsidRPr="003646B8">
        <w:t>програмите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rPr>
          <w:color w:val="000000"/>
        </w:rPr>
        <w:t>.</w:t>
      </w:r>
    </w:p>
    <w:p w14:paraId="1AF1B789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61AC994" w14:textId="77777777" w:rsidR="00ED607E" w:rsidRPr="003646B8" w:rsidRDefault="00705589" w:rsidP="003646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before="120" w:after="120" w:line="257" w:lineRule="auto"/>
        <w:ind w:right="138"/>
        <w:jc w:val="both"/>
        <w:rPr>
          <w:color w:val="000000"/>
        </w:rPr>
      </w:pPr>
      <w:proofErr w:type="spellStart"/>
      <w:r w:rsidRPr="003646B8">
        <w:t>Регулатива</w:t>
      </w:r>
      <w:proofErr w:type="spellEnd"/>
      <w:r w:rsidRPr="003646B8">
        <w:t xml:space="preserve"> 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 xml:space="preserve">1178/2011 </w:t>
      </w:r>
      <w:proofErr w:type="spellStart"/>
      <w:r w:rsidRPr="003646B8">
        <w:t>треба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поправат</w:t>
      </w:r>
      <w:proofErr w:type="spellEnd"/>
      <w:r w:rsidRPr="003646B8">
        <w:t xml:space="preserve"> </w:t>
      </w:r>
      <w:proofErr w:type="spellStart"/>
      <w:r w:rsidRPr="003646B8">
        <w:t>одредени</w:t>
      </w:r>
      <w:proofErr w:type="spellEnd"/>
      <w:r w:rsidRPr="003646B8">
        <w:t xml:space="preserve"> </w:t>
      </w:r>
      <w:proofErr w:type="spellStart"/>
      <w:r w:rsidRPr="003646B8">
        <w:t>застарени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неточни</w:t>
      </w:r>
      <w:proofErr w:type="spellEnd"/>
      <w:r w:rsidRPr="003646B8">
        <w:t xml:space="preserve"> </w:t>
      </w:r>
      <w:proofErr w:type="spellStart"/>
      <w:r w:rsidRPr="003646B8">
        <w:t>паралелни</w:t>
      </w:r>
      <w:proofErr w:type="spellEnd"/>
      <w:r w:rsidRPr="003646B8">
        <w:t xml:space="preserve"> </w:t>
      </w:r>
      <w:proofErr w:type="spellStart"/>
      <w:r w:rsidRPr="003646B8">
        <w:t>упатувања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и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обезбеди</w:t>
      </w:r>
      <w:proofErr w:type="spellEnd"/>
      <w:r w:rsidRPr="003646B8">
        <w:t xml:space="preserve"> </w:t>
      </w:r>
      <w:proofErr w:type="spellStart"/>
      <w:r w:rsidRPr="003646B8">
        <w:t>појаснување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одредени</w:t>
      </w:r>
      <w:proofErr w:type="spellEnd"/>
      <w:r w:rsidRPr="003646B8">
        <w:t xml:space="preserve"> </w:t>
      </w:r>
      <w:proofErr w:type="spellStart"/>
      <w:r w:rsidRPr="003646B8">
        <w:t>одредби</w:t>
      </w:r>
      <w:proofErr w:type="spellEnd"/>
      <w:r w:rsidRPr="003646B8">
        <w:t>.</w:t>
      </w:r>
    </w:p>
    <w:p w14:paraId="0CB3FF32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051DF21" w14:textId="77777777" w:rsidR="00ED607E" w:rsidRPr="003646B8" w:rsidRDefault="00705589" w:rsidP="003646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before="120" w:after="120" w:line="257" w:lineRule="auto"/>
        <w:ind w:right="139"/>
        <w:jc w:val="both"/>
        <w:rPr>
          <w:color w:val="000000"/>
        </w:rPr>
      </w:pPr>
      <w:bookmarkStart w:id="6" w:name="_heading=h.1t3h5sf" w:colFirst="0" w:colLast="0"/>
      <w:bookmarkEnd w:id="6"/>
      <w:proofErr w:type="spellStart"/>
      <w:r w:rsidRPr="003646B8">
        <w:t>Агенцијата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Европската</w:t>
      </w:r>
      <w:proofErr w:type="spellEnd"/>
      <w:r w:rsidRPr="003646B8">
        <w:t xml:space="preserve"> </w:t>
      </w:r>
      <w:proofErr w:type="spellStart"/>
      <w:r w:rsidRPr="003646B8">
        <w:t>унија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безбедноста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цивилното</w:t>
      </w:r>
      <w:proofErr w:type="spellEnd"/>
      <w:r w:rsidRPr="003646B8">
        <w:t xml:space="preserve"> </w:t>
      </w:r>
      <w:proofErr w:type="spellStart"/>
      <w:r w:rsidRPr="003646B8">
        <w:t>воздухопловство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highlight w:val="white"/>
        </w:rPr>
        <w:t>изготви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нацрт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правила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за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спровед</w:t>
      </w:r>
      <w:r w:rsidRPr="003646B8">
        <w:t>ување</w:t>
      </w:r>
      <w:proofErr w:type="spellEnd"/>
      <w:r w:rsidRPr="003646B8">
        <w:t xml:space="preserve"> и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достави</w:t>
      </w:r>
      <w:proofErr w:type="spellEnd"/>
      <w:r w:rsidRPr="003646B8">
        <w:t xml:space="preserve"> </w:t>
      </w:r>
      <w:proofErr w:type="spellStart"/>
      <w:r w:rsidRPr="003646B8">
        <w:t>до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Комисијата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Одлука</w:t>
      </w:r>
      <w:proofErr w:type="spellEnd"/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 xml:space="preserve">02/2021 </w:t>
      </w:r>
      <w:hyperlink w:anchor="_heading=h.4d34og8">
        <w:r w:rsidRPr="003646B8">
          <w:rPr>
            <w:color w:val="000000"/>
          </w:rPr>
          <w:t>(</w:t>
        </w:r>
      </w:hyperlink>
      <w:hyperlink w:anchor="_heading=h.4d34og8">
        <w:r w:rsidRPr="003646B8">
          <w:rPr>
            <w:color w:val="000000"/>
            <w:vertAlign w:val="superscript"/>
          </w:rPr>
          <w:t>4</w:t>
        </w:r>
      </w:hyperlink>
      <w:hyperlink w:anchor="_heading=h.4d34og8">
        <w:r w:rsidRPr="003646B8">
          <w:rPr>
            <w:color w:val="000000"/>
          </w:rPr>
          <w:t xml:space="preserve">) </w:t>
        </w:r>
      </w:hyperlink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точките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б</w:t>
      </w:r>
      <w:r w:rsidRPr="003646B8">
        <w:rPr>
          <w:color w:val="000000"/>
        </w:rPr>
        <w:t xml:space="preserve">) </w:t>
      </w:r>
      <w:r w:rsidRPr="003646B8">
        <w:t xml:space="preserve">и </w:t>
      </w:r>
      <w:r w:rsidRPr="003646B8">
        <w:rPr>
          <w:color w:val="000000"/>
        </w:rPr>
        <w:t>(</w:t>
      </w:r>
      <w:r w:rsidRPr="003646B8">
        <w:t>в</w:t>
      </w:r>
      <w:r w:rsidRPr="003646B8">
        <w:rPr>
          <w:color w:val="000000"/>
        </w:rPr>
        <w:t xml:space="preserve">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член</w:t>
      </w:r>
      <w:proofErr w:type="spellEnd"/>
      <w:r w:rsidRPr="003646B8">
        <w:rPr>
          <w:color w:val="000000"/>
        </w:rPr>
        <w:t xml:space="preserve"> 75(2) </w:t>
      </w:r>
      <w:r w:rsidRPr="003646B8">
        <w:t xml:space="preserve">и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член</w:t>
      </w:r>
      <w:proofErr w:type="spellEnd"/>
      <w:r w:rsidRPr="003646B8">
        <w:rPr>
          <w:color w:val="000000"/>
        </w:rPr>
        <w:t xml:space="preserve"> 76(1)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2018/1139.</w:t>
      </w:r>
    </w:p>
    <w:p w14:paraId="0FE9D726" w14:textId="77777777" w:rsidR="00ED607E" w:rsidRPr="003646B8" w:rsidRDefault="00ED607E" w:rsidP="003646B8">
      <w:pPr>
        <w:spacing w:before="120" w:after="120" w:line="257" w:lineRule="auto"/>
      </w:pPr>
    </w:p>
    <w:p w14:paraId="18EF7E7C" w14:textId="77777777" w:rsidR="00ED607E" w:rsidRPr="003646B8" w:rsidRDefault="00705589" w:rsidP="003646B8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611"/>
        </w:tabs>
        <w:spacing w:before="120" w:after="120" w:line="257" w:lineRule="auto"/>
        <w:ind w:right="138"/>
        <w:jc w:val="both"/>
        <w:rPr>
          <w:color w:val="000000"/>
        </w:rPr>
      </w:pPr>
      <w:proofErr w:type="spellStart"/>
      <w:r w:rsidRPr="003646B8">
        <w:t>Мерките</w:t>
      </w:r>
      <w:proofErr w:type="spellEnd"/>
      <w:r w:rsidRPr="003646B8">
        <w:t xml:space="preserve"> </w:t>
      </w:r>
      <w:proofErr w:type="spellStart"/>
      <w:r w:rsidRPr="003646B8">
        <w:t>предвидени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оваа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согласност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мислењето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Комисијата</w:t>
      </w:r>
      <w:proofErr w:type="spellEnd"/>
      <w:r w:rsidRPr="003646B8">
        <w:t xml:space="preserve"> </w:t>
      </w:r>
      <w:proofErr w:type="spellStart"/>
      <w:r w:rsidRPr="003646B8">
        <w:rPr>
          <w:highlight w:val="white"/>
        </w:rPr>
        <w:t>пропишани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согласно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член</w:t>
      </w:r>
      <w:proofErr w:type="spellEnd"/>
      <w:r w:rsidRPr="003646B8">
        <w:rPr>
          <w:color w:val="000000"/>
        </w:rPr>
        <w:t xml:space="preserve"> 127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2018/1139,</w:t>
      </w:r>
    </w:p>
    <w:p w14:paraId="36D41EE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02B38009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B437824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2664D0A1" w14:textId="77777777" w:rsidR="00ED607E" w:rsidRPr="003646B8" w:rsidRDefault="00705589" w:rsidP="003646B8">
      <w:pPr>
        <w:spacing w:before="120" w:after="120" w:line="257" w:lineRule="auto"/>
        <w:ind w:left="120"/>
      </w:pPr>
      <w:proofErr w:type="spellStart"/>
      <w:r w:rsidRPr="003646B8">
        <w:t>ЈА</w:t>
      </w:r>
      <w:proofErr w:type="spellEnd"/>
      <w:r w:rsidRPr="003646B8">
        <w:t xml:space="preserve"> </w:t>
      </w:r>
      <w:proofErr w:type="spellStart"/>
      <w:r w:rsidRPr="003646B8">
        <w:t>ДОНЕСЕ</w:t>
      </w:r>
      <w:proofErr w:type="spellEnd"/>
      <w:r w:rsidRPr="003646B8">
        <w:t xml:space="preserve"> </w:t>
      </w:r>
      <w:proofErr w:type="spellStart"/>
      <w:r w:rsidRPr="003646B8">
        <w:t>ОВАА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t>:</w:t>
      </w:r>
    </w:p>
    <w:p w14:paraId="04A468EA" w14:textId="77777777" w:rsidR="00ED607E" w:rsidRPr="003646B8" w:rsidRDefault="00ED607E" w:rsidP="003646B8">
      <w:pPr>
        <w:spacing w:before="120" w:after="120" w:line="257" w:lineRule="auto"/>
      </w:pPr>
    </w:p>
    <w:p w14:paraId="325983DE" w14:textId="77777777" w:rsidR="00ED607E" w:rsidRPr="003646B8" w:rsidRDefault="00705589" w:rsidP="003646B8">
      <w:pPr>
        <w:spacing w:before="120" w:after="120" w:line="257" w:lineRule="auto"/>
        <w:ind w:left="596" w:right="633"/>
        <w:jc w:val="center"/>
        <w:rPr>
          <w:i/>
        </w:rPr>
      </w:pPr>
      <w:proofErr w:type="spellStart"/>
      <w:r w:rsidRPr="003646B8">
        <w:rPr>
          <w:i/>
        </w:rPr>
        <w:t>Член</w:t>
      </w:r>
      <w:proofErr w:type="spellEnd"/>
      <w:r w:rsidRPr="003646B8">
        <w:rPr>
          <w:i/>
        </w:rPr>
        <w:t xml:space="preserve"> 1</w:t>
      </w:r>
    </w:p>
    <w:p w14:paraId="2F24B198" w14:textId="77777777" w:rsidR="00ED607E" w:rsidRPr="003646B8" w:rsidRDefault="00ED607E" w:rsidP="003646B8">
      <w:pPr>
        <w:spacing w:before="120" w:after="120" w:line="257" w:lineRule="auto"/>
        <w:ind w:left="534" w:right="571"/>
        <w:jc w:val="center"/>
      </w:pPr>
    </w:p>
    <w:p w14:paraId="2DBDD4C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i/>
          <w:color w:val="000000"/>
        </w:rPr>
      </w:pPr>
    </w:p>
    <w:p w14:paraId="6699D2B4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00"/>
        <w:rPr>
          <w:color w:val="000000"/>
        </w:rPr>
      </w:pPr>
      <w:proofErr w:type="spellStart"/>
      <w:r w:rsidRPr="003646B8">
        <w:t>Регулатива</w:t>
      </w:r>
      <w:proofErr w:type="spellEnd"/>
      <w:r w:rsidRPr="003646B8">
        <w:t xml:space="preserve"> 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>1178/2011</w:t>
      </w:r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следниов</w:t>
      </w:r>
      <w:proofErr w:type="spellEnd"/>
      <w:r w:rsidRPr="003646B8">
        <w:t xml:space="preserve"> </w:t>
      </w:r>
      <w:proofErr w:type="spellStart"/>
      <w:r w:rsidRPr="003646B8">
        <w:t>текст</w:t>
      </w:r>
      <w:proofErr w:type="spellEnd"/>
      <w:r w:rsidRPr="003646B8">
        <w:rPr>
          <w:color w:val="000000"/>
        </w:rPr>
        <w:t>:</w:t>
      </w:r>
    </w:p>
    <w:p w14:paraId="36352480" w14:textId="77777777" w:rsidR="00ED607E" w:rsidRPr="003646B8" w:rsidRDefault="00705589" w:rsidP="003646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8"/>
        </w:tabs>
        <w:spacing w:before="120" w:after="120" w:line="257" w:lineRule="auto"/>
        <w:ind w:hanging="318"/>
        <w:rPr>
          <w:color w:val="000000"/>
        </w:rPr>
      </w:pPr>
      <w:proofErr w:type="spellStart"/>
      <w:r w:rsidRPr="003646B8">
        <w:t>Член</w:t>
      </w:r>
      <w:proofErr w:type="spellEnd"/>
      <w:r w:rsidRPr="003646B8">
        <w:t xml:space="preserve"> </w:t>
      </w:r>
      <w:r w:rsidRPr="003646B8">
        <w:rPr>
          <w:color w:val="000000"/>
        </w:rPr>
        <w:t>4</w:t>
      </w:r>
      <w:r w:rsidRPr="003646B8">
        <w:t>в</w:t>
      </w:r>
      <w:r w:rsidRPr="003646B8">
        <w:rPr>
          <w:color w:val="000000"/>
        </w:rPr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2FC60590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20" w:after="120" w:line="257" w:lineRule="auto"/>
        <w:rPr>
          <w:color w:val="000000"/>
        </w:rPr>
      </w:pPr>
      <w:r w:rsidRPr="003646B8">
        <w:t xml:space="preserve">         (а)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1,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б</w:t>
      </w:r>
      <w:r w:rsidRPr="003646B8">
        <w:rPr>
          <w:color w:val="000000"/>
        </w:rPr>
        <w:t xml:space="preserve">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5AD02E97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068" w:right="138" w:hanging="343"/>
        <w:jc w:val="both"/>
        <w:rPr>
          <w:color w:val="000000"/>
        </w:rPr>
      </w:pPr>
      <w:r w:rsidRPr="003646B8">
        <w:rPr>
          <w:color w:val="000000"/>
        </w:rPr>
        <w:t>‘(</w:t>
      </w:r>
      <w:r w:rsidRPr="003646B8">
        <w:t>б</w:t>
      </w:r>
      <w:r w:rsidRPr="003646B8">
        <w:rPr>
          <w:color w:val="000000"/>
        </w:rPr>
        <w:t xml:space="preserve">) </w:t>
      </w:r>
      <w:proofErr w:type="spellStart"/>
      <w:r w:rsidRPr="003646B8">
        <w:t>продолжува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е </w:t>
      </w:r>
      <w:proofErr w:type="spellStart"/>
      <w:r w:rsidRPr="003646B8">
        <w:t>овластен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обновување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продолжување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нивниот</w:t>
      </w:r>
      <w:proofErr w:type="spellEnd"/>
      <w:r w:rsidRPr="003646B8">
        <w:rPr>
          <w:color w:val="000000"/>
        </w:rPr>
        <w:t xml:space="preserve"> EIR,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FCL.825(</w:t>
      </w:r>
      <w:r w:rsidRPr="003646B8">
        <w:t>е</w:t>
      </w:r>
      <w:r w:rsidRPr="003646B8">
        <w:rPr>
          <w:color w:val="000000"/>
        </w:rPr>
        <w:t xml:space="preserve">)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 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>-FCL);’;</w:t>
      </w:r>
    </w:p>
    <w:p w14:paraId="7F98496B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20" w:after="120" w:line="257" w:lineRule="auto"/>
        <w:rPr>
          <w:color w:val="000000"/>
        </w:rPr>
      </w:pPr>
      <w:r w:rsidRPr="003646B8">
        <w:t xml:space="preserve">        (б)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1,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в</w:t>
      </w:r>
      <w:r w:rsidRPr="003646B8">
        <w:rPr>
          <w:color w:val="000000"/>
        </w:rPr>
        <w:t xml:space="preserve">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104583A9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051" w:right="138" w:hanging="325"/>
        <w:jc w:val="both"/>
        <w:rPr>
          <w:color w:val="000000"/>
        </w:rPr>
      </w:pPr>
      <w:r w:rsidRPr="003646B8">
        <w:rPr>
          <w:color w:val="000000"/>
        </w:rPr>
        <w:t>‘(</w:t>
      </w:r>
      <w:r w:rsidRPr="003646B8">
        <w:t>в</w:t>
      </w:r>
      <w:r w:rsidRPr="003646B8">
        <w:rPr>
          <w:color w:val="000000"/>
        </w:rPr>
        <w:t xml:space="preserve">) </w:t>
      </w:r>
      <w:proofErr w:type="spellStart"/>
      <w:r w:rsidRPr="003646B8">
        <w:t>продолжува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е </w:t>
      </w:r>
      <w:proofErr w:type="spellStart"/>
      <w:r w:rsidRPr="003646B8">
        <w:t>овластен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целосно</w:t>
      </w:r>
      <w:proofErr w:type="spellEnd"/>
      <w:r w:rsidRPr="003646B8">
        <w:t xml:space="preserve"> </w:t>
      </w:r>
      <w:proofErr w:type="spellStart"/>
      <w:r w:rsidRPr="003646B8">
        <w:t>признавање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условите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FCL.835(</w:t>
      </w:r>
      <w:r w:rsidRPr="003646B8">
        <w:t>в</w:t>
      </w:r>
      <w:r w:rsidRPr="003646B8">
        <w:rPr>
          <w:color w:val="000000"/>
        </w:rPr>
        <w:t>)(2)(</w:t>
      </w:r>
      <w:proofErr w:type="spellStart"/>
      <w:r w:rsidRPr="003646B8">
        <w:rPr>
          <w:color w:val="000000"/>
        </w:rPr>
        <w:t>i</w:t>
      </w:r>
      <w:proofErr w:type="spellEnd"/>
      <w:r w:rsidRPr="003646B8">
        <w:rPr>
          <w:color w:val="000000"/>
        </w:rPr>
        <w:t xml:space="preserve">) </w:t>
      </w:r>
      <w:r w:rsidRPr="003646B8">
        <w:t xml:space="preserve">и </w:t>
      </w:r>
      <w:r w:rsidRPr="003646B8">
        <w:rPr>
          <w:color w:val="000000"/>
        </w:rPr>
        <w:t xml:space="preserve">(iii)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t xml:space="preserve"> </w:t>
      </w:r>
      <w:r w:rsidRPr="003646B8">
        <w:rPr>
          <w:color w:val="000000"/>
        </w:rPr>
        <w:t>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 xml:space="preserve">-FCL), </w:t>
      </w:r>
      <w:proofErr w:type="spellStart"/>
      <w:r w:rsidRPr="003646B8">
        <w:t>при</w:t>
      </w:r>
      <w:proofErr w:type="spellEnd"/>
      <w:r w:rsidRPr="003646B8">
        <w:t xml:space="preserve"> </w:t>
      </w:r>
      <w:proofErr w:type="spellStart"/>
      <w:r w:rsidRPr="003646B8">
        <w:t>аплицирање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издавање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основно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rPr>
          <w:color w:val="000000"/>
        </w:rPr>
        <w:t xml:space="preserve"> (BIR)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FCL.835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 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 xml:space="preserve">-FCL); </w:t>
      </w:r>
      <w:r w:rsidRPr="003646B8">
        <w:t>и</w:t>
      </w:r>
      <w:r w:rsidRPr="003646B8">
        <w:rPr>
          <w:color w:val="000000"/>
        </w:rPr>
        <w:t>’;</w:t>
      </w:r>
    </w:p>
    <w:p w14:paraId="55D8B28D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20" w:after="120" w:line="257" w:lineRule="auto"/>
        <w:rPr>
          <w:color w:val="000000"/>
        </w:rPr>
      </w:pPr>
      <w:r w:rsidRPr="003646B8">
        <w:t xml:space="preserve">        (в)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1,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г</w:t>
      </w:r>
      <w:r w:rsidRPr="003646B8">
        <w:rPr>
          <w:color w:val="000000"/>
        </w:rPr>
        <w:t>)</w:t>
      </w:r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7546A1FD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63" w:right="571"/>
        <w:jc w:val="center"/>
        <w:rPr>
          <w:color w:val="000000"/>
        </w:rPr>
      </w:pPr>
      <w:r w:rsidRPr="003646B8">
        <w:t xml:space="preserve">        </w:t>
      </w:r>
      <w:r w:rsidRPr="003646B8">
        <w:rPr>
          <w:color w:val="000000"/>
        </w:rPr>
        <w:t>‘(</w:t>
      </w:r>
      <w:r w:rsidRPr="003646B8">
        <w:t>г</w:t>
      </w:r>
      <w:r w:rsidRPr="003646B8">
        <w:rPr>
          <w:color w:val="000000"/>
        </w:rPr>
        <w:t xml:space="preserve">) </w:t>
      </w:r>
      <w:r w:rsidRPr="003646B8">
        <w:t xml:space="preserve"> </w:t>
      </w:r>
      <w:proofErr w:type="spellStart"/>
      <w:r w:rsidRPr="003646B8">
        <w:t>продолжува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е </w:t>
      </w:r>
      <w:proofErr w:type="spellStart"/>
      <w:r w:rsidRPr="003646B8">
        <w:t>овластен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целосно</w:t>
      </w:r>
      <w:proofErr w:type="spellEnd"/>
      <w:r w:rsidRPr="003646B8">
        <w:t xml:space="preserve"> </w:t>
      </w:r>
      <w:proofErr w:type="spellStart"/>
      <w:r w:rsidRPr="003646B8">
        <w:t>признавање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е </w:t>
      </w:r>
      <w:proofErr w:type="spellStart"/>
      <w:r w:rsidRPr="003646B8">
        <w:t>одредено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иматели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EIR </w:t>
      </w:r>
      <w:proofErr w:type="spellStart"/>
      <w:r w:rsidRPr="003646B8"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Анекс</w:t>
      </w:r>
      <w:proofErr w:type="spellEnd"/>
      <w:r w:rsidRPr="003646B8">
        <w:t xml:space="preserve"> </w:t>
      </w:r>
      <w:r w:rsidRPr="003646B8">
        <w:rPr>
          <w:color w:val="000000"/>
        </w:rPr>
        <w:t>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>- FCL).’;</w:t>
      </w:r>
    </w:p>
    <w:p w14:paraId="31C14DCA" w14:textId="77777777" w:rsidR="00ED607E" w:rsidRPr="003646B8" w:rsidRDefault="00705589" w:rsidP="003646B8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418"/>
        </w:tabs>
        <w:spacing w:before="120" w:after="120" w:line="257" w:lineRule="auto"/>
        <w:ind w:right="6372"/>
        <w:rPr>
          <w:rFonts w:eastAsia="Georgia"/>
          <w:i/>
          <w:color w:val="000000"/>
        </w:rPr>
      </w:pPr>
      <w:proofErr w:type="spellStart"/>
      <w:r w:rsidRPr="003646B8">
        <w:t>следниот</w:t>
      </w:r>
      <w:proofErr w:type="spellEnd"/>
      <w:r w:rsidRPr="003646B8">
        <w:t xml:space="preserve"> </w:t>
      </w:r>
      <w:proofErr w:type="spellStart"/>
      <w:r w:rsidRPr="003646B8">
        <w:t>член</w:t>
      </w:r>
      <w:proofErr w:type="spellEnd"/>
      <w:r w:rsidRPr="003646B8">
        <w:rPr>
          <w:color w:val="000000"/>
        </w:rPr>
        <w:t xml:space="preserve"> 4</w:t>
      </w:r>
      <w:r w:rsidRPr="003646B8">
        <w:t>г</w:t>
      </w:r>
      <w:r w:rsidRPr="003646B8">
        <w:rPr>
          <w:color w:val="000000"/>
        </w:rPr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вметнува</w:t>
      </w:r>
      <w:proofErr w:type="spellEnd"/>
      <w:r w:rsidRPr="003646B8">
        <w:rPr>
          <w:color w:val="000000"/>
        </w:rPr>
        <w:t>: ‘</w:t>
      </w:r>
      <w:proofErr w:type="spellStart"/>
      <w:r w:rsidRPr="003646B8">
        <w:rPr>
          <w:i/>
        </w:rPr>
        <w:t>Член</w:t>
      </w:r>
      <w:proofErr w:type="spellEnd"/>
      <w:r w:rsidRPr="003646B8">
        <w:rPr>
          <w:i/>
          <w:color w:val="000000"/>
        </w:rPr>
        <w:t xml:space="preserve"> 4</w:t>
      </w:r>
      <w:r w:rsidRPr="003646B8">
        <w:rPr>
          <w:i/>
        </w:rPr>
        <w:t>г</w:t>
      </w:r>
    </w:p>
    <w:p w14:paraId="5FD200FE" w14:textId="77777777" w:rsidR="00ED607E" w:rsidRPr="003646B8" w:rsidRDefault="00705589" w:rsidP="003646B8">
      <w:pPr>
        <w:pStyle w:val="Heading1"/>
        <w:spacing w:before="120" w:after="120" w:line="257" w:lineRule="auto"/>
        <w:ind w:left="417"/>
        <w:rPr>
          <w:rFonts w:ascii="Times New Roman" w:eastAsia="Times New Roman" w:hAnsi="Times New Roman" w:cs="Times New Roman"/>
          <w:sz w:val="22"/>
          <w:szCs w:val="22"/>
        </w:rPr>
      </w:pP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Преодни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мерки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овластувања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летање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по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инструменти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едномоторни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хеликоптери</w:t>
      </w:r>
      <w:proofErr w:type="spellEnd"/>
    </w:p>
    <w:p w14:paraId="167CFC79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b/>
          <w:color w:val="000000"/>
        </w:rPr>
      </w:pPr>
    </w:p>
    <w:p w14:paraId="53EE6C85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249" w:right="571"/>
        <w:jc w:val="center"/>
        <w:rPr>
          <w:color w:val="000000"/>
        </w:rPr>
      </w:pPr>
      <w:proofErr w:type="spellStart"/>
      <w:r w:rsidRPr="003646B8">
        <w:t>Без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е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спротивност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FCL.630.H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 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 xml:space="preserve">-FCL)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оваа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применува</w:t>
      </w:r>
      <w:proofErr w:type="spellEnd"/>
      <w:r w:rsidRPr="003646B8">
        <w:t xml:space="preserve"> </w:t>
      </w:r>
      <w:proofErr w:type="spellStart"/>
      <w:r w:rsidRPr="003646B8">
        <w:t>сè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7CC61DDA" w14:textId="77777777" w:rsidR="00ED607E" w:rsidRPr="003646B8" w:rsidRDefault="00705589" w:rsidP="003646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120" w:after="120" w:line="257" w:lineRule="auto"/>
        <w:ind w:right="138" w:firstLine="0"/>
        <w:jc w:val="both"/>
        <w:rPr>
          <w:color w:val="000000"/>
        </w:rPr>
      </w:pP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(IR(H)) </w:t>
      </w:r>
      <w:proofErr w:type="spellStart"/>
      <w:r w:rsidRPr="003646B8">
        <w:t>издадено</w:t>
      </w:r>
      <w:proofErr w:type="spellEnd"/>
      <w:r w:rsidRPr="003646B8"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 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 xml:space="preserve">-FCL)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оваа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t xml:space="preserve"> </w:t>
      </w:r>
      <w:proofErr w:type="spellStart"/>
      <w:r w:rsidRPr="003646B8">
        <w:t>пред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30 </w:t>
      </w:r>
      <w:proofErr w:type="spellStart"/>
      <w:r w:rsidRPr="003646B8">
        <w:t>октомври</w:t>
      </w:r>
      <w:proofErr w:type="spellEnd"/>
      <w:r w:rsidRPr="003646B8">
        <w:rPr>
          <w:color w:val="000000"/>
        </w:rPr>
        <w:t xml:space="preserve"> 2022 </w:t>
      </w:r>
      <w:proofErr w:type="spellStart"/>
      <w:r w:rsidRPr="003646B8">
        <w:rPr>
          <w:color w:val="000000"/>
        </w:rPr>
        <w:t>година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смета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rPr>
          <w:color w:val="000000"/>
        </w:rPr>
        <w:t xml:space="preserve"> IR(H) </w:t>
      </w:r>
      <w:r w:rsidRPr="003646B8">
        <w:t xml:space="preserve">и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едномоторни</w:t>
      </w:r>
      <w:proofErr w:type="spellEnd"/>
      <w:r w:rsidRPr="003646B8">
        <w:t xml:space="preserve"> и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 xml:space="preserve"> </w:t>
      </w:r>
      <w:r w:rsidRPr="003646B8">
        <w:t xml:space="preserve">и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издава</w:t>
      </w:r>
      <w:proofErr w:type="spellEnd"/>
      <w:r w:rsidRPr="003646B8">
        <w:t xml:space="preserve"> </w:t>
      </w:r>
      <w:proofErr w:type="spellStart"/>
      <w:r w:rsidRPr="003646B8">
        <w:t>повторно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такво</w:t>
      </w:r>
      <w:proofErr w:type="spellEnd"/>
      <w:r w:rsidRPr="003646B8">
        <w:rPr>
          <w:color w:val="000000"/>
        </w:rPr>
        <w:t xml:space="preserve"> IR(H), </w:t>
      </w:r>
      <w:proofErr w:type="spellStart"/>
      <w:r w:rsidRPr="003646B8">
        <w:t>при</w:t>
      </w:r>
      <w:proofErr w:type="spellEnd"/>
      <w:r w:rsidRPr="003646B8">
        <w:t xml:space="preserve"> </w:t>
      </w:r>
      <w:proofErr w:type="spellStart"/>
      <w:r w:rsidRPr="003646B8">
        <w:t>повторно</w:t>
      </w:r>
      <w:proofErr w:type="spellEnd"/>
      <w:r w:rsidRPr="003646B8">
        <w:t xml:space="preserve"> </w:t>
      </w:r>
      <w:proofErr w:type="spellStart"/>
      <w:r w:rsidRPr="003646B8">
        <w:t>издавање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дозвола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административни</w:t>
      </w:r>
      <w:proofErr w:type="spellEnd"/>
      <w:r w:rsidRPr="003646B8">
        <w:t xml:space="preserve"> </w:t>
      </w:r>
      <w:proofErr w:type="spellStart"/>
      <w:r w:rsidRPr="003646B8">
        <w:t>причини</w:t>
      </w:r>
      <w:proofErr w:type="spellEnd"/>
      <w:r w:rsidRPr="003646B8">
        <w:rPr>
          <w:color w:val="000000"/>
        </w:rPr>
        <w:t>.</w:t>
      </w:r>
    </w:p>
    <w:p w14:paraId="577437D8" w14:textId="77777777" w:rsidR="00ED607E" w:rsidRPr="003646B8" w:rsidRDefault="00705589" w:rsidP="003646B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75"/>
        </w:tabs>
        <w:spacing w:before="120" w:after="120" w:line="257" w:lineRule="auto"/>
        <w:ind w:right="138" w:firstLine="0"/>
        <w:jc w:val="both"/>
        <w:rPr>
          <w:color w:val="000000"/>
        </w:rPr>
      </w:pP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кандидатите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пред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30 </w:t>
      </w:r>
      <w:proofErr w:type="spellStart"/>
      <w:r w:rsidRPr="003646B8">
        <w:t>октомври</w:t>
      </w:r>
      <w:proofErr w:type="spellEnd"/>
      <w:r w:rsidRPr="003646B8">
        <w:rPr>
          <w:color w:val="000000"/>
        </w:rPr>
        <w:t xml:space="preserve"> 2022 </w:t>
      </w:r>
      <w:proofErr w:type="spellStart"/>
      <w:r w:rsidRPr="003646B8">
        <w:rPr>
          <w:color w:val="000000"/>
        </w:rPr>
        <w:t>година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започнале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обука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IR(H)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едномоторни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им</w:t>
      </w:r>
      <w:proofErr w:type="spellEnd"/>
      <w:r w:rsidRPr="003646B8">
        <w:t xml:space="preserve"> </w:t>
      </w:r>
      <w:proofErr w:type="spellStart"/>
      <w:r w:rsidRPr="003646B8">
        <w:t>биде</w:t>
      </w:r>
      <w:proofErr w:type="spellEnd"/>
      <w:r w:rsidRPr="003646B8">
        <w:t xml:space="preserve"> </w:t>
      </w:r>
      <w:proofErr w:type="spellStart"/>
      <w:r w:rsidRPr="003646B8">
        <w:t>дозволено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ја</w:t>
      </w:r>
      <w:proofErr w:type="spellEnd"/>
      <w:r w:rsidRPr="003646B8">
        <w:t xml:space="preserve"> </w:t>
      </w:r>
      <w:proofErr w:type="spellStart"/>
      <w:r w:rsidRPr="003646B8">
        <w:t>завршат</w:t>
      </w:r>
      <w:proofErr w:type="spellEnd"/>
      <w:r w:rsidRPr="003646B8">
        <w:t xml:space="preserve"> </w:t>
      </w:r>
      <w:proofErr w:type="spellStart"/>
      <w:r w:rsidRPr="003646B8">
        <w:t>обуката</w:t>
      </w:r>
      <w:proofErr w:type="spellEnd"/>
      <w:r w:rsidRPr="003646B8">
        <w:t xml:space="preserve"> и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таков</w:t>
      </w:r>
      <w:proofErr w:type="spellEnd"/>
      <w:r w:rsidRPr="003646B8">
        <w:t xml:space="preserve"> </w:t>
      </w:r>
      <w:proofErr w:type="spellStart"/>
      <w:r w:rsidRPr="003646B8">
        <w:t>случај</w:t>
      </w:r>
      <w:proofErr w:type="spellEnd"/>
      <w:r w:rsidRPr="003646B8">
        <w:t xml:space="preserve">,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им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издаде</w:t>
      </w:r>
      <w:proofErr w:type="spellEnd"/>
      <w:r w:rsidRPr="003646B8">
        <w:rPr>
          <w:color w:val="000000"/>
        </w:rPr>
        <w:t xml:space="preserve"> IR(H) </w:t>
      </w:r>
      <w:r w:rsidRPr="003646B8">
        <w:t xml:space="preserve">и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едномоторни</w:t>
      </w:r>
      <w:proofErr w:type="spellEnd"/>
      <w:r w:rsidRPr="003646B8">
        <w:t xml:space="preserve"> и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>.’;</w:t>
      </w:r>
    </w:p>
    <w:p w14:paraId="208F38DB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  <w:r w:rsidRPr="003646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E506B39" wp14:editId="5E2E4857">
                <wp:simplePos x="0" y="0"/>
                <wp:positionH relativeFrom="column">
                  <wp:posOffset>177800</wp:posOffset>
                </wp:positionH>
                <wp:positionV relativeFrom="paragraph">
                  <wp:posOffset>88900</wp:posOffset>
                </wp:positionV>
                <wp:extent cx="7199" cy="12700"/>
                <wp:effectExtent l="0" t="0" r="0" b="0"/>
                <wp:wrapTopAndBottom distT="0" distB="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13103" y="3776401"/>
                          <a:ext cx="665994" cy="719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C74A21E" w14:textId="77777777" w:rsidR="00ED607E" w:rsidRDefault="00ED60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7" style="position:absolute;margin-left:14pt;margin-top:7pt;width:.5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" fillcolor="black" stroked="f">
                <v:textbox inset="2.53958mm,2.53958mm,2.53958mm,2.53958mm">
                  <w:txbxContent>
                    <w:p w:rsidR="00ED607E" w:rsidRDefault="00ED607E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bookmarkStart w:id="7" w:name="_heading=h.4d34og8" w:colFirst="0" w:colLast="0"/>
    <w:bookmarkEnd w:id="7"/>
    <w:p w14:paraId="3184E5CD" w14:textId="77777777" w:rsidR="00ED607E" w:rsidRPr="003646B8" w:rsidRDefault="00705589" w:rsidP="003646B8">
      <w:pPr>
        <w:spacing w:before="120" w:after="120" w:line="257" w:lineRule="auto"/>
        <w:ind w:left="100"/>
      </w:pPr>
      <w:r w:rsidRPr="003646B8">
        <w:fldChar w:fldCharType="begin"/>
      </w:r>
      <w:r w:rsidRPr="003646B8">
        <w:instrText xml:space="preserve"> HYPERLINK \l "_heading=h.1t3h5sf" \h </w:instrText>
      </w:r>
      <w:r w:rsidRPr="003646B8">
        <w:fldChar w:fldCharType="separate"/>
      </w:r>
      <w:r w:rsidRPr="003646B8">
        <w:t>(</w:t>
      </w:r>
      <w:r w:rsidRPr="003646B8">
        <w:fldChar w:fldCharType="end"/>
      </w:r>
      <w:hyperlink w:anchor="_heading=h.1t3h5sf">
        <w:r w:rsidRPr="003646B8">
          <w:rPr>
            <w:vertAlign w:val="superscript"/>
          </w:rPr>
          <w:t>4</w:t>
        </w:r>
      </w:hyperlink>
      <w:hyperlink w:anchor="_heading=h.1t3h5sf">
        <w:r w:rsidRPr="003646B8">
          <w:t>)</w:t>
        </w:r>
      </w:hyperlink>
      <w:r w:rsidRPr="003646B8">
        <w:t xml:space="preserve"> </w:t>
      </w:r>
      <w:hyperlink r:id="rId8">
        <w:r w:rsidRPr="003646B8">
          <w:t>https://www.easa.europa.eu/document-library/opinions</w:t>
        </w:r>
      </w:hyperlink>
    </w:p>
    <w:p w14:paraId="5270C4CF" w14:textId="77777777" w:rsidR="00901423" w:rsidRPr="003646B8" w:rsidRDefault="00901423" w:rsidP="003646B8">
      <w:pPr>
        <w:spacing w:before="120" w:after="120" w:line="257" w:lineRule="auto"/>
        <w:ind w:left="100"/>
      </w:pPr>
    </w:p>
    <w:p w14:paraId="4B3B2326" w14:textId="77777777" w:rsidR="00901423" w:rsidRPr="003646B8" w:rsidRDefault="00901423" w:rsidP="003646B8">
      <w:pPr>
        <w:spacing w:before="120" w:after="120" w:line="257" w:lineRule="auto"/>
        <w:ind w:left="100"/>
      </w:pPr>
    </w:p>
    <w:p w14:paraId="36C03C80" w14:textId="77777777" w:rsidR="00ED607E" w:rsidRPr="003646B8" w:rsidRDefault="00705589" w:rsidP="003646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17"/>
        </w:tabs>
        <w:spacing w:before="120" w:after="120" w:line="257" w:lineRule="auto"/>
        <w:ind w:right="6388"/>
        <w:rPr>
          <w:i/>
          <w:color w:val="000000"/>
        </w:rPr>
      </w:pPr>
      <w:proofErr w:type="spellStart"/>
      <w:r w:rsidRPr="003646B8">
        <w:t>следниот</w:t>
      </w:r>
      <w:proofErr w:type="spellEnd"/>
      <w:r w:rsidRPr="003646B8">
        <w:t xml:space="preserve"> </w:t>
      </w:r>
      <w:proofErr w:type="spellStart"/>
      <w:r w:rsidRPr="003646B8">
        <w:t>член</w:t>
      </w:r>
      <w:proofErr w:type="spellEnd"/>
      <w:r w:rsidRPr="003646B8">
        <w:rPr>
          <w:color w:val="000000"/>
        </w:rPr>
        <w:t xml:space="preserve"> 4</w:t>
      </w:r>
      <w:r w:rsidRPr="003646B8">
        <w:t>д</w:t>
      </w:r>
      <w:r w:rsidRPr="003646B8">
        <w:rPr>
          <w:color w:val="000000"/>
        </w:rPr>
        <w:t xml:space="preserve"> </w:t>
      </w:r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вметнува</w:t>
      </w:r>
      <w:proofErr w:type="spellEnd"/>
      <w:r w:rsidRPr="003646B8">
        <w:rPr>
          <w:color w:val="000000"/>
        </w:rPr>
        <w:t>: ‘</w:t>
      </w:r>
      <w:proofErr w:type="spellStart"/>
      <w:r w:rsidRPr="003646B8">
        <w:rPr>
          <w:i/>
        </w:rPr>
        <w:t>Член</w:t>
      </w:r>
      <w:proofErr w:type="spellEnd"/>
      <w:r w:rsidRPr="003646B8">
        <w:rPr>
          <w:i/>
          <w:color w:val="000000"/>
        </w:rPr>
        <w:t xml:space="preserve"> 4</w:t>
      </w:r>
      <w:r w:rsidRPr="003646B8">
        <w:rPr>
          <w:i/>
        </w:rPr>
        <w:t>д</w:t>
      </w:r>
    </w:p>
    <w:p w14:paraId="07DDD039" w14:textId="77777777" w:rsidR="00ED607E" w:rsidRPr="003646B8" w:rsidRDefault="00705589" w:rsidP="003646B8">
      <w:pPr>
        <w:pStyle w:val="BodyText"/>
        <w:rPr>
          <w:b/>
          <w:bCs/>
          <w:sz w:val="22"/>
          <w:szCs w:val="22"/>
        </w:rPr>
      </w:pPr>
      <w:proofErr w:type="spellStart"/>
      <w:r w:rsidRPr="003646B8">
        <w:rPr>
          <w:b/>
          <w:bCs/>
          <w:sz w:val="22"/>
          <w:szCs w:val="22"/>
        </w:rPr>
        <w:t>Преодни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мерки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за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обука</w:t>
      </w:r>
      <w:proofErr w:type="spellEnd"/>
      <w:r w:rsidRPr="003646B8">
        <w:rPr>
          <w:b/>
          <w:bCs/>
          <w:sz w:val="22"/>
          <w:szCs w:val="22"/>
        </w:rPr>
        <w:t xml:space="preserve">, </w:t>
      </w:r>
      <w:proofErr w:type="spellStart"/>
      <w:r w:rsidRPr="003646B8">
        <w:rPr>
          <w:b/>
          <w:bCs/>
          <w:sz w:val="22"/>
          <w:szCs w:val="22"/>
        </w:rPr>
        <w:t>испит</w:t>
      </w:r>
      <w:proofErr w:type="spellEnd"/>
      <w:r w:rsidRPr="003646B8">
        <w:rPr>
          <w:b/>
          <w:bCs/>
          <w:sz w:val="22"/>
          <w:szCs w:val="22"/>
        </w:rPr>
        <w:t xml:space="preserve"> и </w:t>
      </w:r>
      <w:proofErr w:type="spellStart"/>
      <w:r w:rsidRPr="003646B8">
        <w:rPr>
          <w:b/>
          <w:bCs/>
          <w:sz w:val="22"/>
          <w:szCs w:val="22"/>
        </w:rPr>
        <w:t>проверка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во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врска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со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операции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со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екипаж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од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повеќе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пилоти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во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хеликоптери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за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еден</w:t>
      </w:r>
      <w:proofErr w:type="spellEnd"/>
      <w:r w:rsidRPr="003646B8">
        <w:rPr>
          <w:b/>
          <w:bCs/>
          <w:sz w:val="22"/>
          <w:szCs w:val="22"/>
        </w:rPr>
        <w:t xml:space="preserve"> </w:t>
      </w:r>
      <w:proofErr w:type="spellStart"/>
      <w:r w:rsidRPr="003646B8">
        <w:rPr>
          <w:b/>
          <w:bCs/>
          <w:sz w:val="22"/>
          <w:szCs w:val="22"/>
        </w:rPr>
        <w:t>пилот</w:t>
      </w:r>
      <w:proofErr w:type="spellEnd"/>
      <w:r w:rsidRPr="003646B8">
        <w:rPr>
          <w:b/>
          <w:bCs/>
          <w:sz w:val="22"/>
          <w:szCs w:val="22"/>
        </w:rPr>
        <w:t xml:space="preserve"> </w:t>
      </w:r>
    </w:p>
    <w:p w14:paraId="6389C663" w14:textId="77777777" w:rsidR="00ED607E" w:rsidRPr="003646B8" w:rsidRDefault="00705589" w:rsidP="003646B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20" w:after="120" w:line="257" w:lineRule="auto"/>
        <w:ind w:right="138" w:firstLine="0"/>
        <w:jc w:val="both"/>
        <w:rPr>
          <w:color w:val="000000"/>
        </w:rPr>
      </w:pPr>
      <w:proofErr w:type="spellStart"/>
      <w:r w:rsidRPr="003646B8">
        <w:t>Земјите</w:t>
      </w:r>
      <w:proofErr w:type="spellEnd"/>
      <w:r w:rsidRPr="003646B8">
        <w:t xml:space="preserve"> </w:t>
      </w:r>
      <w:proofErr w:type="spellStart"/>
      <w:r w:rsidRPr="003646B8">
        <w:t>членки</w:t>
      </w:r>
      <w:proofErr w:type="spellEnd"/>
      <w:r w:rsidRPr="003646B8">
        <w:t xml:space="preserve"> </w:t>
      </w:r>
      <w:proofErr w:type="spellStart"/>
      <w:r w:rsidRPr="003646B8">
        <w:t>можат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одлучат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издадат</w:t>
      </w:r>
      <w:proofErr w:type="spellEnd"/>
      <w:r w:rsidRPr="003646B8">
        <w:t xml:space="preserve"> </w:t>
      </w:r>
      <w:proofErr w:type="spellStart"/>
      <w:r w:rsidRPr="003646B8">
        <w:t>одредени</w:t>
      </w:r>
      <w:proofErr w:type="spellEnd"/>
      <w:r w:rsidRPr="003646B8">
        <w:t xml:space="preserve"> </w:t>
      </w:r>
      <w:proofErr w:type="spellStart"/>
      <w:r w:rsidRPr="003646B8">
        <w:rPr>
          <w:color w:val="000000"/>
        </w:rPr>
        <w:t>права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спровед</w:t>
      </w:r>
      <w:r w:rsidRPr="003646B8">
        <w:t>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обуки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тест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вештини</w:t>
      </w:r>
      <w:proofErr w:type="spellEnd"/>
      <w:r w:rsidRPr="003646B8">
        <w:rPr>
          <w:color w:val="000000"/>
        </w:rPr>
        <w:t xml:space="preserve"> и </w:t>
      </w:r>
      <w:proofErr w:type="spellStart"/>
      <w:r w:rsidRPr="003646B8">
        <w:t>проверка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екипаж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кандидатите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исполнуваат</w:t>
      </w:r>
      <w:proofErr w:type="spellEnd"/>
      <w:r w:rsidRPr="003646B8">
        <w:t xml:space="preserve"> </w:t>
      </w:r>
      <w:proofErr w:type="spellStart"/>
      <w:r w:rsidRPr="003646B8">
        <w:t>следниве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rPr>
          <w:color w:val="000000"/>
        </w:rPr>
        <w:t>:</w:t>
      </w:r>
    </w:p>
    <w:p w14:paraId="378CC032" w14:textId="77777777" w:rsidR="00ED607E" w:rsidRPr="003646B8" w:rsidRDefault="00705589" w:rsidP="003646B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20" w:after="120" w:line="257" w:lineRule="auto"/>
        <w:ind w:right="140"/>
        <w:jc w:val="both"/>
        <w:rPr>
          <w:color w:val="000000"/>
        </w:rPr>
      </w:pPr>
      <w:proofErr w:type="spellStart"/>
      <w:r w:rsidRPr="003646B8">
        <w:lastRenderedPageBreak/>
        <w:t>поседуваат</w:t>
      </w:r>
      <w:proofErr w:type="spellEnd"/>
      <w:r w:rsidRPr="003646B8">
        <w:t xml:space="preserve"> </w:t>
      </w:r>
      <w:proofErr w:type="spellStart"/>
      <w:r w:rsidRPr="003646B8">
        <w:t>сертификат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инструктор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испитувач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е </w:t>
      </w:r>
      <w:proofErr w:type="spellStart"/>
      <w:r w:rsidRPr="003646B8">
        <w:t>соодветно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издаден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согласност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 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>-FCL)</w:t>
      </w:r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оваа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вклучувајќи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обучува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испитува</w:t>
      </w:r>
      <w:r w:rsidRPr="003646B8">
        <w:rPr>
          <w:color w:val="000000"/>
        </w:rPr>
        <w:t>,</w:t>
      </w:r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е </w:t>
      </w:r>
      <w:proofErr w:type="spellStart"/>
      <w:r w:rsidRPr="003646B8">
        <w:t>соодветно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соодветниот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rPr>
          <w:color w:val="000000"/>
        </w:rPr>
        <w:t>;</w:t>
      </w:r>
    </w:p>
    <w:p w14:paraId="2DB61E26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20" w:after="120" w:line="257" w:lineRule="auto"/>
        <w:jc w:val="both"/>
        <w:rPr>
          <w:color w:val="000000"/>
        </w:rPr>
      </w:pPr>
      <w:r w:rsidRPr="003646B8">
        <w:t xml:space="preserve">         (б) </w:t>
      </w:r>
      <w:proofErr w:type="spellStart"/>
      <w:r w:rsidRPr="003646B8">
        <w:t>ја</w:t>
      </w:r>
      <w:proofErr w:type="spellEnd"/>
      <w:r w:rsidRPr="003646B8">
        <w:t xml:space="preserve"> </w:t>
      </w:r>
      <w:proofErr w:type="spellStart"/>
      <w:r w:rsidRPr="003646B8">
        <w:t>имаат</w:t>
      </w:r>
      <w:proofErr w:type="spellEnd"/>
      <w:r w:rsidRPr="003646B8">
        <w:t xml:space="preserve"> </w:t>
      </w:r>
      <w:proofErr w:type="spellStart"/>
      <w:r w:rsidRPr="003646B8">
        <w:t>завршено</w:t>
      </w:r>
      <w:proofErr w:type="spellEnd"/>
      <w:r w:rsidRPr="003646B8">
        <w:t xml:space="preserve"> </w:t>
      </w:r>
      <w:proofErr w:type="spellStart"/>
      <w:r w:rsidRPr="003646B8">
        <w:t>обуката</w:t>
      </w:r>
      <w:proofErr w:type="spellEnd"/>
      <w:r w:rsidRPr="003646B8">
        <w:t xml:space="preserve"> </w:t>
      </w:r>
      <w:proofErr w:type="spellStart"/>
      <w:r w:rsidRPr="003646B8">
        <w:t>назначена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FCL.735.H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>-FCL;</w:t>
      </w:r>
    </w:p>
    <w:p w14:paraId="3EAF656E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727"/>
        </w:tabs>
        <w:spacing w:before="120" w:after="120" w:line="257" w:lineRule="auto"/>
        <w:ind w:right="138"/>
        <w:jc w:val="both"/>
        <w:rPr>
          <w:color w:val="000000"/>
        </w:rPr>
      </w:pPr>
      <w:r w:rsidRPr="003646B8">
        <w:t xml:space="preserve">      (в) </w:t>
      </w:r>
      <w:proofErr w:type="spellStart"/>
      <w:r w:rsidRPr="003646B8">
        <w:t>имаат</w:t>
      </w:r>
      <w:proofErr w:type="spellEnd"/>
      <w:r w:rsidRPr="003646B8">
        <w:t xml:space="preserve"> </w:t>
      </w:r>
      <w:proofErr w:type="spellStart"/>
      <w:r w:rsidRPr="003646B8">
        <w:t>искуство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екипаж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ниво</w:t>
      </w:r>
      <w:proofErr w:type="spellEnd"/>
      <w:r w:rsidRPr="003646B8">
        <w:t xml:space="preserve"> </w:t>
      </w:r>
      <w:proofErr w:type="spellStart"/>
      <w:r w:rsidRPr="003646B8">
        <w:t>кое</w:t>
      </w:r>
      <w:proofErr w:type="spellEnd"/>
      <w:r w:rsidRPr="003646B8">
        <w:t xml:space="preserve"> е </w:t>
      </w:r>
      <w:proofErr w:type="spellStart"/>
      <w:r w:rsidRPr="003646B8">
        <w:t>прифатливо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r w:rsidRPr="003646B8">
        <w:tab/>
      </w:r>
      <w:proofErr w:type="spellStart"/>
      <w:r w:rsidRPr="003646B8">
        <w:t>надлежните</w:t>
      </w:r>
      <w:proofErr w:type="spellEnd"/>
      <w:r w:rsidRPr="003646B8">
        <w:t xml:space="preserve"> </w:t>
      </w:r>
      <w:proofErr w:type="spellStart"/>
      <w:r w:rsidRPr="003646B8">
        <w:t>органи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таа</w:t>
      </w:r>
      <w:proofErr w:type="spellEnd"/>
      <w:r w:rsidRPr="003646B8">
        <w:t xml:space="preserve"> </w:t>
      </w:r>
      <w:proofErr w:type="spellStart"/>
      <w:r w:rsidRPr="003646B8">
        <w:t>земја</w:t>
      </w:r>
      <w:proofErr w:type="spellEnd"/>
      <w:r w:rsidRPr="003646B8">
        <w:t xml:space="preserve"> </w:t>
      </w:r>
      <w:proofErr w:type="spellStart"/>
      <w:r w:rsidRPr="003646B8">
        <w:t>членка</w:t>
      </w:r>
      <w:proofErr w:type="spellEnd"/>
      <w:r w:rsidRPr="003646B8">
        <w:t>.</w:t>
      </w:r>
    </w:p>
    <w:p w14:paraId="69D30DB1" w14:textId="77777777" w:rsidR="00ED607E" w:rsidRPr="003646B8" w:rsidRDefault="00705589" w:rsidP="003646B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862"/>
        </w:tabs>
        <w:spacing w:before="120" w:after="120" w:line="257" w:lineRule="auto"/>
        <w:ind w:right="137" w:firstLine="0"/>
        <w:jc w:val="both"/>
        <w:rPr>
          <w:color w:val="000000"/>
        </w:rPr>
      </w:pP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издадени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согласност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1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важат</w:t>
      </w:r>
      <w:proofErr w:type="spellEnd"/>
      <w:r w:rsidRPr="003646B8">
        <w:t xml:space="preserve"> </w:t>
      </w:r>
      <w:proofErr w:type="spellStart"/>
      <w:r w:rsidRPr="003646B8">
        <w:t>до</w:t>
      </w:r>
      <w:proofErr w:type="spellEnd"/>
      <w:r w:rsidRPr="003646B8">
        <w:rPr>
          <w:color w:val="000000"/>
        </w:rPr>
        <w:t xml:space="preserve"> 30 </w:t>
      </w:r>
      <w:proofErr w:type="spellStart"/>
      <w:r w:rsidRPr="003646B8">
        <w:t>октомври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2025 </w:t>
      </w:r>
      <w:proofErr w:type="spellStart"/>
      <w:r w:rsidRPr="003646B8">
        <w:rPr>
          <w:color w:val="000000"/>
        </w:rPr>
        <w:t>година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повторна</w:t>
      </w:r>
      <w:proofErr w:type="spellEnd"/>
      <w:r w:rsidRPr="003646B8">
        <w:t xml:space="preserve"> </w:t>
      </w:r>
      <w:proofErr w:type="spellStart"/>
      <w:r w:rsidRPr="003646B8">
        <w:t>валидација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правата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кандидатите</w:t>
      </w:r>
      <w:proofErr w:type="spellEnd"/>
      <w:r w:rsidRPr="003646B8">
        <w:t xml:space="preserve"> </w:t>
      </w:r>
      <w:proofErr w:type="spellStart"/>
      <w:r w:rsidRPr="003646B8">
        <w:t>треба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исполнуваат</w:t>
      </w:r>
      <w:proofErr w:type="spellEnd"/>
      <w:r w:rsidRPr="003646B8">
        <w:t xml:space="preserve"> </w:t>
      </w:r>
      <w:proofErr w:type="spellStart"/>
      <w:r w:rsidRPr="003646B8">
        <w:t>условите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искуство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права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инструктор</w:t>
      </w:r>
      <w:proofErr w:type="spellEnd"/>
      <w:r w:rsidRPr="003646B8">
        <w:t xml:space="preserve"> и </w:t>
      </w:r>
      <w:proofErr w:type="spellStart"/>
      <w:r w:rsidRPr="003646B8">
        <w:t>испитувач</w:t>
      </w:r>
      <w:proofErr w:type="spellEnd"/>
      <w:r w:rsidRPr="003646B8">
        <w:t xml:space="preserve"> </w:t>
      </w:r>
      <w:proofErr w:type="spellStart"/>
      <w:r w:rsidRPr="003646B8">
        <w:t>поврзани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екипаж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изнесени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>-FCL.’;</w:t>
      </w:r>
    </w:p>
    <w:p w14:paraId="60C12C3F" w14:textId="77777777" w:rsidR="00ED607E" w:rsidRPr="003646B8" w:rsidRDefault="00705589" w:rsidP="003646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17"/>
        </w:tabs>
        <w:spacing w:before="120" w:after="120" w:line="257" w:lineRule="auto"/>
        <w:jc w:val="both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член</w:t>
      </w:r>
      <w:proofErr w:type="spellEnd"/>
      <w:r w:rsidRPr="003646B8">
        <w:rPr>
          <w:color w:val="000000"/>
        </w:rPr>
        <w:t xml:space="preserve"> 10a,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додава</w:t>
      </w:r>
      <w:proofErr w:type="spellEnd"/>
      <w:r w:rsidRPr="003646B8">
        <w:t xml:space="preserve"> </w:t>
      </w:r>
      <w:proofErr w:type="spellStart"/>
      <w:r w:rsidRPr="003646B8">
        <w:t>следниот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(6):</w:t>
      </w:r>
    </w:p>
    <w:p w14:paraId="6DCB4AC5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416" w:right="139"/>
        <w:jc w:val="both"/>
        <w:rPr>
          <w:color w:val="000000"/>
        </w:rPr>
      </w:pPr>
      <w:r w:rsidRPr="003646B8">
        <w:rPr>
          <w:color w:val="000000"/>
        </w:rPr>
        <w:t xml:space="preserve">‘6. </w:t>
      </w:r>
      <w:proofErr w:type="spellStart"/>
      <w:r w:rsidRPr="003646B8">
        <w:t>Организациите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обезбедуваат</w:t>
      </w:r>
      <w:proofErr w:type="spellEnd"/>
      <w:r w:rsidRPr="003646B8">
        <w:t xml:space="preserve"> </w:t>
      </w:r>
      <w:proofErr w:type="spellStart"/>
      <w:r w:rsidRPr="003646B8">
        <w:t>обуки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IR(H)</w:t>
      </w:r>
      <w:r w:rsidRPr="003646B8">
        <w:t xml:space="preserve"> </w:t>
      </w:r>
      <w:proofErr w:type="spellStart"/>
      <w:r w:rsidRPr="003646B8">
        <w:t>треба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адаприраат</w:t>
      </w:r>
      <w:proofErr w:type="spellEnd"/>
      <w:r w:rsidRPr="003646B8">
        <w:t xml:space="preserve"> </w:t>
      </w:r>
      <w:proofErr w:type="spellStart"/>
      <w:r w:rsidRPr="003646B8">
        <w:t>програмите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согласност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 I </w:t>
      </w:r>
      <w:proofErr w:type="spellStart"/>
      <w:r w:rsidRPr="003646B8">
        <w:t>до</w:t>
      </w:r>
      <w:proofErr w:type="spellEnd"/>
      <w:r w:rsidRPr="003646B8">
        <w:rPr>
          <w:color w:val="000000"/>
        </w:rPr>
        <w:t xml:space="preserve"> 30</w:t>
      </w:r>
      <w:r w:rsidRPr="003646B8">
        <w:t xml:space="preserve"> </w:t>
      </w:r>
      <w:proofErr w:type="spellStart"/>
      <w:r w:rsidRPr="003646B8">
        <w:t>октомври</w:t>
      </w:r>
      <w:proofErr w:type="spellEnd"/>
      <w:r w:rsidRPr="003646B8">
        <w:rPr>
          <w:color w:val="000000"/>
        </w:rPr>
        <w:t xml:space="preserve"> 2023 </w:t>
      </w:r>
      <w:proofErr w:type="spellStart"/>
      <w:r w:rsidRPr="003646B8">
        <w:rPr>
          <w:color w:val="000000"/>
        </w:rPr>
        <w:t>година</w:t>
      </w:r>
      <w:proofErr w:type="spellEnd"/>
      <w:r w:rsidRPr="003646B8">
        <w:rPr>
          <w:color w:val="000000"/>
        </w:rPr>
        <w:t>.’;</w:t>
      </w:r>
    </w:p>
    <w:p w14:paraId="2B005843" w14:textId="77777777" w:rsidR="00ED607E" w:rsidRPr="003646B8" w:rsidRDefault="00705589" w:rsidP="003646B8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17"/>
        </w:tabs>
        <w:spacing w:before="120" w:after="120" w:line="257" w:lineRule="auto"/>
        <w:jc w:val="both"/>
        <w:rPr>
          <w:color w:val="000000"/>
        </w:rPr>
      </w:pPr>
      <w:proofErr w:type="spellStart"/>
      <w:r w:rsidRPr="003646B8">
        <w:t>Анекс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I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согласност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анексот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оваа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t>.</w:t>
      </w:r>
    </w:p>
    <w:p w14:paraId="4746BD02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FCDD82E" w14:textId="77777777" w:rsidR="00ED607E" w:rsidRPr="003646B8" w:rsidRDefault="00705589" w:rsidP="003646B8">
      <w:pPr>
        <w:spacing w:before="120" w:after="120" w:line="257" w:lineRule="auto"/>
        <w:ind w:left="596" w:right="633"/>
        <w:jc w:val="center"/>
        <w:rPr>
          <w:i/>
        </w:rPr>
      </w:pPr>
      <w:proofErr w:type="spellStart"/>
      <w:r w:rsidRPr="003646B8">
        <w:rPr>
          <w:i/>
        </w:rPr>
        <w:t>Член</w:t>
      </w:r>
      <w:proofErr w:type="spellEnd"/>
      <w:r w:rsidRPr="003646B8">
        <w:rPr>
          <w:i/>
        </w:rPr>
        <w:t xml:space="preserve"> 2</w:t>
      </w:r>
    </w:p>
    <w:p w14:paraId="16EB507A" w14:textId="77777777" w:rsidR="00ED607E" w:rsidRPr="003646B8" w:rsidRDefault="00ED607E" w:rsidP="003646B8">
      <w:pPr>
        <w:spacing w:before="120" w:after="120" w:line="257" w:lineRule="auto"/>
        <w:ind w:left="534" w:right="571"/>
        <w:jc w:val="center"/>
        <w:rPr>
          <w:i/>
        </w:rPr>
      </w:pPr>
    </w:p>
    <w:p w14:paraId="5C7B2439" w14:textId="77777777" w:rsidR="00ED607E" w:rsidRPr="003646B8" w:rsidRDefault="00705589" w:rsidP="003646B8">
      <w:pPr>
        <w:spacing w:before="120" w:after="120" w:line="257" w:lineRule="auto"/>
        <w:ind w:left="100" w:right="112"/>
      </w:pPr>
      <w:proofErr w:type="spellStart"/>
      <w:r w:rsidRPr="003646B8">
        <w:t>Оваа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t xml:space="preserve"> </w:t>
      </w:r>
      <w:proofErr w:type="spellStart"/>
      <w:r w:rsidRPr="003646B8">
        <w:t>влегува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сила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дваесеттиот</w:t>
      </w:r>
      <w:proofErr w:type="spellEnd"/>
      <w:r w:rsidRPr="003646B8">
        <w:t xml:space="preserve"> </w:t>
      </w:r>
      <w:proofErr w:type="spellStart"/>
      <w:r w:rsidRPr="003646B8">
        <w:t>ден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денот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нејзиното</w:t>
      </w:r>
      <w:proofErr w:type="spellEnd"/>
      <w:r w:rsidRPr="003646B8">
        <w:t xml:space="preserve"> </w:t>
      </w:r>
      <w:proofErr w:type="spellStart"/>
      <w:r w:rsidRPr="003646B8">
        <w:t>објавување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rPr>
          <w:i/>
        </w:rPr>
        <w:t>Службениот</w:t>
      </w:r>
      <w:proofErr w:type="spellEnd"/>
      <w:r w:rsidRPr="003646B8">
        <w:rPr>
          <w:i/>
        </w:rPr>
        <w:t xml:space="preserve"> </w:t>
      </w:r>
      <w:proofErr w:type="spellStart"/>
      <w:r w:rsidRPr="003646B8">
        <w:rPr>
          <w:i/>
        </w:rPr>
        <w:t>весник</w:t>
      </w:r>
      <w:proofErr w:type="spellEnd"/>
      <w:r w:rsidRPr="003646B8">
        <w:rPr>
          <w:i/>
        </w:rPr>
        <w:t xml:space="preserve"> </w:t>
      </w:r>
      <w:proofErr w:type="spellStart"/>
      <w:r w:rsidRPr="003646B8">
        <w:rPr>
          <w:i/>
        </w:rPr>
        <w:t>на</w:t>
      </w:r>
      <w:proofErr w:type="spellEnd"/>
      <w:r w:rsidRPr="003646B8">
        <w:rPr>
          <w:i/>
        </w:rPr>
        <w:t xml:space="preserve"> </w:t>
      </w:r>
      <w:proofErr w:type="spellStart"/>
      <w:r w:rsidRPr="003646B8">
        <w:rPr>
          <w:i/>
        </w:rPr>
        <w:t>Европската</w:t>
      </w:r>
      <w:proofErr w:type="spellEnd"/>
      <w:r w:rsidRPr="003646B8">
        <w:rPr>
          <w:i/>
        </w:rPr>
        <w:t xml:space="preserve"> </w:t>
      </w:r>
      <w:proofErr w:type="spellStart"/>
      <w:r w:rsidRPr="003646B8">
        <w:rPr>
          <w:i/>
        </w:rPr>
        <w:t>Унија</w:t>
      </w:r>
      <w:proofErr w:type="spellEnd"/>
      <w:r w:rsidRPr="003646B8">
        <w:rPr>
          <w:i/>
        </w:rPr>
        <w:t>.</w:t>
      </w:r>
    </w:p>
    <w:p w14:paraId="7B29789E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00"/>
        <w:rPr>
          <w:color w:val="000000"/>
        </w:rPr>
      </w:pP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применува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rPr>
          <w:color w:val="000000"/>
        </w:rPr>
        <w:t xml:space="preserve"> 30 </w:t>
      </w:r>
      <w:proofErr w:type="spellStart"/>
      <w:r w:rsidRPr="003646B8">
        <w:t>октомви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2022 </w:t>
      </w:r>
      <w:proofErr w:type="spellStart"/>
      <w:r w:rsidRPr="003646B8">
        <w:rPr>
          <w:color w:val="000000"/>
        </w:rPr>
        <w:t>година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Но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(1)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член</w:t>
      </w:r>
      <w:proofErr w:type="spellEnd"/>
      <w:r w:rsidRPr="003646B8">
        <w:rPr>
          <w:color w:val="000000"/>
        </w:rPr>
        <w:t xml:space="preserve"> 1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применува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денот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влегување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сила</w:t>
      </w:r>
      <w:proofErr w:type="spellEnd"/>
      <w:r w:rsidRPr="003646B8">
        <w:t>.</w:t>
      </w:r>
    </w:p>
    <w:p w14:paraId="01054468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21DF8C3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2DD266A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121" w:right="1529"/>
      </w:pPr>
      <w:proofErr w:type="spellStart"/>
      <w:r w:rsidRPr="003646B8">
        <w:t>Оваа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t xml:space="preserve"> е </w:t>
      </w:r>
      <w:proofErr w:type="spellStart"/>
      <w:r w:rsidRPr="003646B8">
        <w:t>целосно</w:t>
      </w:r>
      <w:proofErr w:type="spellEnd"/>
      <w:r w:rsidRPr="003646B8">
        <w:t xml:space="preserve"> </w:t>
      </w:r>
      <w:proofErr w:type="spellStart"/>
      <w:r w:rsidRPr="003646B8">
        <w:t>обврзувачка</w:t>
      </w:r>
      <w:proofErr w:type="spellEnd"/>
      <w:r w:rsidRPr="003646B8">
        <w:t xml:space="preserve"> и </w:t>
      </w:r>
      <w:proofErr w:type="spellStart"/>
      <w:r w:rsidRPr="003646B8">
        <w:t>директно</w:t>
      </w:r>
      <w:proofErr w:type="spellEnd"/>
      <w:r w:rsidRPr="003646B8">
        <w:t xml:space="preserve"> </w:t>
      </w:r>
      <w:proofErr w:type="spellStart"/>
      <w:r w:rsidRPr="003646B8">
        <w:t>применлива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сите</w:t>
      </w:r>
      <w:proofErr w:type="spellEnd"/>
      <w:r w:rsidRPr="003646B8">
        <w:t xml:space="preserve"> </w:t>
      </w:r>
      <w:proofErr w:type="spellStart"/>
      <w:r w:rsidRPr="003646B8">
        <w:t>земји</w:t>
      </w:r>
      <w:proofErr w:type="spellEnd"/>
      <w:r w:rsidRPr="003646B8">
        <w:t xml:space="preserve"> </w:t>
      </w:r>
      <w:proofErr w:type="spellStart"/>
      <w:r w:rsidRPr="003646B8">
        <w:t>членки</w:t>
      </w:r>
      <w:proofErr w:type="spellEnd"/>
      <w:r w:rsidRPr="003646B8">
        <w:t xml:space="preserve">. </w:t>
      </w:r>
    </w:p>
    <w:p w14:paraId="491759B8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121" w:right="1529"/>
        <w:rPr>
          <w:color w:val="000000"/>
        </w:rPr>
      </w:pPr>
      <w:proofErr w:type="spellStart"/>
      <w:r w:rsidRPr="003646B8">
        <w:t>Брисел</w:t>
      </w:r>
      <w:proofErr w:type="spellEnd"/>
      <w:r w:rsidRPr="003646B8">
        <w:rPr>
          <w:color w:val="000000"/>
        </w:rPr>
        <w:t xml:space="preserve">, 14 </w:t>
      </w:r>
      <w:proofErr w:type="spellStart"/>
      <w:r w:rsidRPr="003646B8">
        <w:t>декември</w:t>
      </w:r>
      <w:proofErr w:type="spellEnd"/>
      <w:r w:rsidRPr="003646B8">
        <w:rPr>
          <w:color w:val="000000"/>
        </w:rPr>
        <w:t xml:space="preserve"> 2021 </w:t>
      </w:r>
      <w:proofErr w:type="spellStart"/>
      <w:r w:rsidRPr="003646B8">
        <w:rPr>
          <w:color w:val="000000"/>
        </w:rPr>
        <w:t>година</w:t>
      </w:r>
      <w:proofErr w:type="spellEnd"/>
      <w:r w:rsidRPr="003646B8">
        <w:rPr>
          <w:color w:val="000000"/>
        </w:rPr>
        <w:t>.</w:t>
      </w:r>
    </w:p>
    <w:p w14:paraId="1FD9BDF0" w14:textId="77777777" w:rsidR="00ED607E" w:rsidRPr="003646B8" w:rsidRDefault="00705589" w:rsidP="003646B8">
      <w:pPr>
        <w:spacing w:before="120" w:after="120" w:line="257" w:lineRule="auto"/>
        <w:ind w:left="5901" w:right="1668" w:firstLine="203"/>
        <w:rPr>
          <w:i/>
        </w:rPr>
      </w:pPr>
      <w:proofErr w:type="spellStart"/>
      <w:r w:rsidRPr="003646B8">
        <w:rPr>
          <w:i/>
        </w:rPr>
        <w:t>За</w:t>
      </w:r>
      <w:proofErr w:type="spellEnd"/>
      <w:r w:rsidRPr="003646B8">
        <w:rPr>
          <w:i/>
        </w:rPr>
        <w:t xml:space="preserve"> </w:t>
      </w:r>
      <w:proofErr w:type="spellStart"/>
      <w:r w:rsidRPr="003646B8">
        <w:rPr>
          <w:i/>
        </w:rPr>
        <w:t>Комисијата</w:t>
      </w:r>
      <w:proofErr w:type="spellEnd"/>
    </w:p>
    <w:p w14:paraId="7F586EB5" w14:textId="77777777" w:rsidR="00ED607E" w:rsidRPr="003646B8" w:rsidRDefault="00705589" w:rsidP="003646B8">
      <w:pPr>
        <w:spacing w:before="120" w:after="120" w:line="257" w:lineRule="auto"/>
        <w:ind w:left="5901" w:right="1668" w:firstLine="203"/>
        <w:rPr>
          <w:i/>
        </w:rPr>
      </w:pPr>
      <w:proofErr w:type="spellStart"/>
      <w:r w:rsidRPr="003646B8">
        <w:rPr>
          <w:i/>
        </w:rPr>
        <w:t>Претседател</w:t>
      </w:r>
      <w:proofErr w:type="spellEnd"/>
    </w:p>
    <w:p w14:paraId="7E9C23BD" w14:textId="77777777" w:rsidR="00ED607E" w:rsidRPr="003646B8" w:rsidRDefault="00705589" w:rsidP="003646B8">
      <w:pPr>
        <w:spacing w:before="120" w:after="120" w:line="257" w:lineRule="auto"/>
        <w:ind w:left="4804" w:right="628"/>
        <w:jc w:val="center"/>
        <w:rPr>
          <w:shd w:val="clear" w:color="auto" w:fill="FFF2CC"/>
        </w:rPr>
      </w:pPr>
      <w:proofErr w:type="spellStart"/>
      <w:r w:rsidRPr="003646B8">
        <w:rPr>
          <w:highlight w:val="white"/>
        </w:rPr>
        <w:t>Урсула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ФОН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ДЕР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ЛАЈЕН</w:t>
      </w:r>
      <w:proofErr w:type="spellEnd"/>
    </w:p>
    <w:p w14:paraId="471411F4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4726" w:right="571"/>
        <w:jc w:val="center"/>
      </w:pPr>
    </w:p>
    <w:p w14:paraId="6801A710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22730075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  <w:sectPr w:rsidR="00ED607E" w:rsidRPr="003646B8">
          <w:pgSz w:w="11910" w:h="16840"/>
          <w:pgMar w:top="1660" w:right="1220" w:bottom="280" w:left="1260" w:header="981" w:footer="0" w:gutter="0"/>
          <w:cols w:space="720"/>
        </w:sectPr>
      </w:pPr>
      <w:r w:rsidRPr="003646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09A1B41" wp14:editId="23146ACD">
                <wp:simplePos x="0" y="0"/>
                <wp:positionH relativeFrom="column">
                  <wp:posOffset>2933700</wp:posOffset>
                </wp:positionH>
                <wp:positionV relativeFrom="paragraph">
                  <wp:posOffset>177800</wp:posOffset>
                </wp:positionV>
                <wp:extent cx="6769" cy="12700"/>
                <wp:effectExtent l="0" t="0" r="0" b="0"/>
                <wp:wrapTopAndBottom distT="0" distB="0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992354" y="3776616"/>
                          <a:ext cx="307492" cy="676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2380AE9" w14:textId="77777777" w:rsidR="00ED607E" w:rsidRDefault="00ED60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8" style="position:absolute;margin-left:231pt;margin-top:14pt;width:.5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" fillcolor="black" stroked="f">
                <v:textbox inset="2.53958mm,2.53958mm,2.53958mm,2.53958mm">
                  <w:txbxContent>
                    <w:p w:rsidR="00ED607E" w:rsidRDefault="00ED607E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30E554B5" w14:textId="77777777" w:rsidR="00ED607E" w:rsidRPr="003646B8" w:rsidRDefault="00705589" w:rsidP="003646B8">
      <w:pPr>
        <w:spacing w:before="120" w:after="120" w:line="257" w:lineRule="auto"/>
        <w:ind w:left="533" w:right="571"/>
        <w:jc w:val="center"/>
        <w:rPr>
          <w:i/>
        </w:rPr>
      </w:pPr>
      <w:proofErr w:type="spellStart"/>
      <w:r w:rsidRPr="003646B8">
        <w:rPr>
          <w:i/>
        </w:rPr>
        <w:lastRenderedPageBreak/>
        <w:t>АНЕКС</w:t>
      </w:r>
      <w:proofErr w:type="spellEnd"/>
    </w:p>
    <w:p w14:paraId="68EF732D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i/>
          <w:color w:val="000000"/>
        </w:rPr>
      </w:pPr>
    </w:p>
    <w:p w14:paraId="452273DE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00"/>
        <w:rPr>
          <w:color w:val="000000"/>
        </w:rPr>
      </w:pPr>
      <w:proofErr w:type="spellStart"/>
      <w:r w:rsidRPr="003646B8">
        <w:t>Анекс</w:t>
      </w:r>
      <w:proofErr w:type="spellEnd"/>
      <w:r w:rsidRPr="003646B8">
        <w:t xml:space="preserve"> </w:t>
      </w:r>
      <w:r w:rsidRPr="003646B8">
        <w:rPr>
          <w:color w:val="000000"/>
        </w:rPr>
        <w:t>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>-FCL)</w:t>
      </w:r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>1178/2011</w:t>
      </w:r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55C3E26A" w14:textId="77777777" w:rsidR="00ED607E" w:rsidRPr="003646B8" w:rsidRDefault="00705589" w:rsidP="003646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FCL.010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56D1E362" w14:textId="77777777" w:rsidR="00ED607E" w:rsidRPr="003646B8" w:rsidRDefault="00705589" w:rsidP="003646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proofErr w:type="spellStart"/>
      <w:r w:rsidRPr="003646B8">
        <w:t>дефиницијата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 ‘</w:t>
      </w:r>
      <w:proofErr w:type="spellStart"/>
      <w:r w:rsidRPr="003646B8">
        <w:t>операција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екипаж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’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4D0D0F80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28" w:right="138"/>
        <w:rPr>
          <w:color w:val="000000"/>
        </w:rPr>
      </w:pPr>
      <w:r w:rsidRPr="003646B8">
        <w:rPr>
          <w:color w:val="000000"/>
        </w:rPr>
        <w:t>‘ ‘</w:t>
      </w:r>
      <w:proofErr w:type="spellStart"/>
      <w:r w:rsidRPr="003646B8">
        <w:t>операција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екипаж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’ </w:t>
      </w:r>
      <w:proofErr w:type="spellStart"/>
      <w:r w:rsidRPr="003646B8">
        <w:t>значи</w:t>
      </w:r>
      <w:proofErr w:type="spellEnd"/>
      <w:r w:rsidRPr="003646B8">
        <w:t xml:space="preserve"> </w:t>
      </w:r>
      <w:proofErr w:type="spellStart"/>
      <w:r w:rsidRPr="003646B8">
        <w:t>операција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потребни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t xml:space="preserve"> </w:t>
      </w:r>
      <w:proofErr w:type="spellStart"/>
      <w:r w:rsidRPr="003646B8">
        <w:t>два</w:t>
      </w:r>
      <w:proofErr w:type="spellEnd"/>
      <w:r w:rsidRPr="003646B8">
        <w:t xml:space="preserve"> </w:t>
      </w:r>
      <w:proofErr w:type="spellStart"/>
      <w:r w:rsidRPr="003646B8">
        <w:t>пилота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обучени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rPr>
          <w:highlight w:val="white"/>
        </w:rPr>
        <w:t>соработка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на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екипаж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составен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од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повеќе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члена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>’;</w:t>
      </w:r>
    </w:p>
    <w:p w14:paraId="091886BB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ind w:right="525"/>
        <w:rPr>
          <w:color w:val="000000"/>
        </w:rPr>
      </w:pPr>
      <w:r w:rsidRPr="003646B8">
        <w:t xml:space="preserve">           (б) </w:t>
      </w:r>
      <w:proofErr w:type="spellStart"/>
      <w:r w:rsidRPr="003646B8">
        <w:t>дефиницијата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‘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’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 xml:space="preserve">: </w:t>
      </w:r>
    </w:p>
    <w:p w14:paraId="0CF576A0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ind w:right="525"/>
        <w:rPr>
          <w:color w:val="000000"/>
        </w:rPr>
      </w:pPr>
      <w:r w:rsidRPr="003646B8">
        <w:tab/>
      </w:r>
      <w:r w:rsidRPr="003646B8">
        <w:rPr>
          <w:color w:val="000000"/>
        </w:rPr>
        <w:t>‘ ‘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>’:</w:t>
      </w:r>
    </w:p>
    <w:p w14:paraId="3FD47E90" w14:textId="77777777" w:rsidR="00ED607E" w:rsidRPr="003646B8" w:rsidRDefault="00705589" w:rsidP="003646B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before="120" w:after="120" w:line="257" w:lineRule="auto"/>
        <w:ind w:hanging="285"/>
        <w:rPr>
          <w:color w:val="000000"/>
        </w:rPr>
      </w:pP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авиони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значи</w:t>
      </w:r>
      <w:proofErr w:type="spellEnd"/>
      <w:r w:rsidRPr="003646B8">
        <w:t xml:space="preserve"> </w:t>
      </w:r>
      <w:proofErr w:type="spellStart"/>
      <w:r w:rsidRPr="003646B8">
        <w:t>авион</w:t>
      </w:r>
      <w:proofErr w:type="spellEnd"/>
      <w:r w:rsidRPr="003646B8">
        <w:t xml:space="preserve"> </w:t>
      </w:r>
      <w:proofErr w:type="spellStart"/>
      <w:r w:rsidRPr="003646B8">
        <w:t>којшто</w:t>
      </w:r>
      <w:proofErr w:type="spellEnd"/>
      <w:r w:rsidRPr="003646B8">
        <w:t xml:space="preserve"> е </w:t>
      </w:r>
      <w:proofErr w:type="spellStart"/>
      <w:r w:rsidRPr="003646B8">
        <w:t>сертифициран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минимален</w:t>
      </w:r>
      <w:proofErr w:type="spellEnd"/>
      <w:r w:rsidRPr="003646B8">
        <w:t xml:space="preserve"> </w:t>
      </w:r>
      <w:proofErr w:type="spellStart"/>
      <w:r w:rsidRPr="003646B8">
        <w:t>екипаж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барем</w:t>
      </w:r>
      <w:proofErr w:type="spellEnd"/>
      <w:r w:rsidRPr="003646B8">
        <w:t xml:space="preserve"> </w:t>
      </w:r>
      <w:proofErr w:type="spellStart"/>
      <w:r w:rsidRPr="003646B8">
        <w:t>два</w:t>
      </w:r>
      <w:proofErr w:type="spellEnd"/>
      <w:r w:rsidRPr="003646B8">
        <w:t xml:space="preserve"> </w:t>
      </w:r>
      <w:proofErr w:type="spellStart"/>
      <w:r w:rsidRPr="003646B8">
        <w:t>пилота</w:t>
      </w:r>
      <w:proofErr w:type="spellEnd"/>
      <w:r w:rsidRPr="003646B8">
        <w:rPr>
          <w:color w:val="000000"/>
        </w:rPr>
        <w:t>,</w:t>
      </w:r>
    </w:p>
    <w:p w14:paraId="56083B1E" w14:textId="77777777" w:rsidR="00ED607E" w:rsidRPr="003646B8" w:rsidRDefault="00705589" w:rsidP="003646B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before="120" w:after="120" w:line="257" w:lineRule="auto"/>
        <w:ind w:right="138"/>
        <w:jc w:val="both"/>
        <w:rPr>
          <w:color w:val="000000"/>
        </w:rPr>
      </w:pP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воздушни</w:t>
      </w:r>
      <w:proofErr w:type="spellEnd"/>
      <w:r w:rsidRPr="003646B8">
        <w:t xml:space="preserve"> </w:t>
      </w:r>
      <w:proofErr w:type="spellStart"/>
      <w:r w:rsidRPr="003646B8">
        <w:t>бродови</w:t>
      </w:r>
      <w:proofErr w:type="spellEnd"/>
      <w:r w:rsidRPr="003646B8">
        <w:t xml:space="preserve"> и </w:t>
      </w:r>
      <w:proofErr w:type="spellStart"/>
      <w:r w:rsidRPr="003646B8">
        <w:rPr>
          <w:highlight w:val="white"/>
        </w:rPr>
        <w:t>воздухоплови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вертикално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полетување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значи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кој</w:t>
      </w:r>
      <w:proofErr w:type="spellEnd"/>
      <w:r w:rsidRPr="003646B8">
        <w:t xml:space="preserve"> е </w:t>
      </w:r>
      <w:proofErr w:type="spellStart"/>
      <w:r w:rsidRPr="003646B8">
        <w:t>сертифициран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минимален</w:t>
      </w:r>
      <w:proofErr w:type="spellEnd"/>
      <w:r w:rsidRPr="003646B8">
        <w:t xml:space="preserve"> </w:t>
      </w:r>
      <w:proofErr w:type="spellStart"/>
      <w:r w:rsidRPr="003646B8">
        <w:t>екипаж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барем</w:t>
      </w:r>
      <w:proofErr w:type="spellEnd"/>
      <w:r w:rsidRPr="003646B8">
        <w:t xml:space="preserve"> </w:t>
      </w:r>
      <w:proofErr w:type="spellStart"/>
      <w:r w:rsidRPr="003646B8">
        <w:t>два</w:t>
      </w:r>
      <w:proofErr w:type="spellEnd"/>
      <w:r w:rsidRPr="003646B8">
        <w:t xml:space="preserve"> </w:t>
      </w:r>
      <w:proofErr w:type="spellStart"/>
      <w:r w:rsidRPr="003646B8">
        <w:t>пилота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којшто</w:t>
      </w:r>
      <w:proofErr w:type="spellEnd"/>
      <w:r w:rsidRPr="003646B8">
        <w:t xml:space="preserve"> е </w:t>
      </w:r>
      <w:proofErr w:type="spellStart"/>
      <w:r w:rsidRPr="003646B8">
        <w:t>потребно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управува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барем</w:t>
      </w:r>
      <w:proofErr w:type="spellEnd"/>
      <w:r w:rsidRPr="003646B8">
        <w:t xml:space="preserve"> </w:t>
      </w:r>
      <w:proofErr w:type="spellStart"/>
      <w:r w:rsidRPr="003646B8">
        <w:t>два</w:t>
      </w:r>
      <w:proofErr w:type="spellEnd"/>
      <w:r w:rsidRPr="003646B8">
        <w:t xml:space="preserve"> </w:t>
      </w:r>
      <w:proofErr w:type="spellStart"/>
      <w:r w:rsidRPr="003646B8">
        <w:t>пилота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согласност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>965/2012.’;</w:t>
      </w:r>
    </w:p>
    <w:p w14:paraId="14D0E1D1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ind w:right="2505"/>
        <w:jc w:val="both"/>
        <w:rPr>
          <w:color w:val="000000"/>
        </w:rPr>
      </w:pPr>
      <w:r w:rsidRPr="003646B8">
        <w:t xml:space="preserve">          (в) </w:t>
      </w:r>
      <w:proofErr w:type="spellStart"/>
      <w:r w:rsidRPr="003646B8">
        <w:t>дефиницијата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‘</w:t>
      </w:r>
      <w:proofErr w:type="spellStart"/>
      <w:r w:rsidRPr="003646B8">
        <w:rPr>
          <w:highlight w:val="white"/>
        </w:rPr>
        <w:t>воздухоплов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еден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пилот</w:t>
      </w:r>
      <w:proofErr w:type="spellEnd"/>
      <w:r w:rsidRPr="003646B8">
        <w:rPr>
          <w:color w:val="000000"/>
        </w:rPr>
        <w:t>’</w:t>
      </w:r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 xml:space="preserve">: </w:t>
      </w:r>
    </w:p>
    <w:p w14:paraId="2C73C254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ind w:right="2505"/>
        <w:jc w:val="both"/>
        <w:rPr>
          <w:color w:val="000000"/>
        </w:rPr>
      </w:pPr>
      <w:r w:rsidRPr="003646B8">
        <w:tab/>
      </w:r>
      <w:r w:rsidRPr="003646B8">
        <w:rPr>
          <w:color w:val="000000"/>
        </w:rPr>
        <w:t>‘ ‘</w:t>
      </w:r>
      <w:proofErr w:type="spellStart"/>
      <w:r w:rsidRPr="003646B8">
        <w:rPr>
          <w:highlight w:val="white"/>
        </w:rPr>
        <w:t>воздухоплов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еден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пилот</w:t>
      </w:r>
      <w:proofErr w:type="spellEnd"/>
      <w:r w:rsidRPr="003646B8">
        <w:rPr>
          <w:color w:val="000000"/>
        </w:rPr>
        <w:t>’:</w:t>
      </w:r>
    </w:p>
    <w:p w14:paraId="6FF2DB37" w14:textId="77777777" w:rsidR="00ED607E" w:rsidRPr="003646B8" w:rsidRDefault="00705589" w:rsidP="003646B8">
      <w:pPr>
        <w:numPr>
          <w:ilvl w:val="2"/>
          <w:numId w:val="4"/>
        </w:numPr>
        <w:tabs>
          <w:tab w:val="left" w:pos="1113"/>
        </w:tabs>
        <w:spacing w:before="120" w:after="120" w:line="257" w:lineRule="auto"/>
      </w:pP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авиони</w:t>
      </w:r>
      <w:proofErr w:type="spellEnd"/>
      <w:r w:rsidRPr="003646B8">
        <w:t xml:space="preserve">, </w:t>
      </w:r>
      <w:proofErr w:type="spellStart"/>
      <w:r w:rsidRPr="003646B8">
        <w:t>значи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којшто</w:t>
      </w:r>
      <w:proofErr w:type="spellEnd"/>
      <w:r w:rsidRPr="003646B8">
        <w:t xml:space="preserve"> е </w:t>
      </w:r>
      <w:proofErr w:type="spellStart"/>
      <w:r w:rsidRPr="003646B8">
        <w:t>сертифициран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>,</w:t>
      </w:r>
    </w:p>
    <w:p w14:paraId="52D0D0DA" w14:textId="77777777" w:rsidR="00ED607E" w:rsidRPr="003646B8" w:rsidRDefault="00705589" w:rsidP="003646B8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13"/>
        </w:tabs>
        <w:spacing w:before="120" w:after="120" w:line="257" w:lineRule="auto"/>
        <w:ind w:right="138"/>
        <w:jc w:val="both"/>
        <w:rPr>
          <w:color w:val="000000"/>
        </w:rPr>
      </w:pP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, </w:t>
      </w:r>
      <w:proofErr w:type="spellStart"/>
      <w:r w:rsidRPr="003646B8">
        <w:t>воздушни</w:t>
      </w:r>
      <w:proofErr w:type="spellEnd"/>
      <w:r w:rsidRPr="003646B8">
        <w:t xml:space="preserve"> </w:t>
      </w:r>
      <w:proofErr w:type="spellStart"/>
      <w:r w:rsidRPr="003646B8">
        <w:t>бродови</w:t>
      </w:r>
      <w:proofErr w:type="spellEnd"/>
      <w:r w:rsidRPr="003646B8">
        <w:t xml:space="preserve"> и </w:t>
      </w:r>
      <w:proofErr w:type="spellStart"/>
      <w:r w:rsidRPr="003646B8">
        <w:rPr>
          <w:highlight w:val="white"/>
        </w:rPr>
        <w:t>воздухоплови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со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вертикално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полетување</w:t>
      </w:r>
      <w:proofErr w:type="spellEnd"/>
      <w:r w:rsidRPr="003646B8">
        <w:t xml:space="preserve">, </w:t>
      </w:r>
      <w:proofErr w:type="spellStart"/>
      <w:r w:rsidRPr="003646B8">
        <w:t>значи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 </w:t>
      </w:r>
      <w:proofErr w:type="spellStart"/>
      <w:r w:rsidRPr="003646B8">
        <w:t>којшто</w:t>
      </w:r>
      <w:proofErr w:type="spellEnd"/>
      <w:r w:rsidRPr="003646B8">
        <w:t xml:space="preserve"> е </w:t>
      </w:r>
      <w:proofErr w:type="spellStart"/>
      <w:r w:rsidRPr="003646B8">
        <w:t>сертифициран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и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кој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е </w:t>
      </w:r>
      <w:proofErr w:type="spellStart"/>
      <w:r w:rsidRPr="003646B8">
        <w:t>потребно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управува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барем</w:t>
      </w:r>
      <w:proofErr w:type="spellEnd"/>
      <w:r w:rsidRPr="003646B8">
        <w:t xml:space="preserve"> </w:t>
      </w:r>
      <w:proofErr w:type="spellStart"/>
      <w:r w:rsidRPr="003646B8">
        <w:t>два</w:t>
      </w:r>
      <w:proofErr w:type="spellEnd"/>
      <w:r w:rsidRPr="003646B8">
        <w:t xml:space="preserve"> </w:t>
      </w:r>
      <w:proofErr w:type="spellStart"/>
      <w:r w:rsidRPr="003646B8">
        <w:t>пилота</w:t>
      </w:r>
      <w:proofErr w:type="spellEnd"/>
      <w:r w:rsidRPr="003646B8">
        <w:t xml:space="preserve"> </w:t>
      </w:r>
      <w:proofErr w:type="spellStart"/>
      <w:r w:rsidRPr="003646B8">
        <w:t>според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>965/2012.’;</w:t>
      </w:r>
    </w:p>
    <w:p w14:paraId="2FE92F69" w14:textId="77777777" w:rsidR="00ED607E" w:rsidRPr="003646B8" w:rsidRDefault="00705589" w:rsidP="003646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FCL.060(</w:t>
      </w:r>
      <w:r w:rsidRPr="003646B8">
        <w:t>б</w:t>
      </w:r>
      <w:r w:rsidRPr="003646B8">
        <w:rPr>
          <w:color w:val="000000"/>
        </w:rPr>
        <w:t xml:space="preserve">),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(1)</w:t>
      </w:r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1FCC9E6C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67" w:right="138" w:hanging="349"/>
        <w:jc w:val="both"/>
        <w:rPr>
          <w:color w:val="000000"/>
        </w:rPr>
      </w:pPr>
      <w:r w:rsidRPr="003646B8">
        <w:rPr>
          <w:color w:val="000000"/>
        </w:rPr>
        <w:t xml:space="preserve">‘(1) </w:t>
      </w:r>
      <w:proofErr w:type="spellStart"/>
      <w:r w:rsidRPr="003646B8">
        <w:rPr>
          <w:color w:val="000000"/>
        </w:rPr>
        <w:t>како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водач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(</w:t>
      </w:r>
      <w:r w:rsidRPr="003646B8">
        <w:rPr>
          <w:color w:val="000000"/>
        </w:rPr>
        <w:t xml:space="preserve">PIC)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копилот</w:t>
      </w:r>
      <w:proofErr w:type="spellEnd"/>
      <w:r w:rsidRPr="003646B8">
        <w:t xml:space="preserve"> </w:t>
      </w:r>
      <w:proofErr w:type="spellStart"/>
      <w:r w:rsidRPr="003646B8">
        <w:t>освен</w:t>
      </w:r>
      <w:proofErr w:type="spellEnd"/>
      <w:r w:rsidRPr="003646B8">
        <w:t xml:space="preserve"> </w:t>
      </w:r>
      <w:proofErr w:type="spellStart"/>
      <w:r w:rsidRPr="003646B8">
        <w:t>ако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последните</w:t>
      </w:r>
      <w:proofErr w:type="spellEnd"/>
      <w:r w:rsidRPr="003646B8">
        <w:t xml:space="preserve"> 90 </w:t>
      </w:r>
      <w:proofErr w:type="spellStart"/>
      <w:r w:rsidRPr="003646B8">
        <w:t>дена</w:t>
      </w:r>
      <w:proofErr w:type="spellEnd"/>
      <w:r w:rsidRPr="003646B8">
        <w:t xml:space="preserve"> </w:t>
      </w:r>
      <w:proofErr w:type="spellStart"/>
      <w:r w:rsidRPr="003646B8">
        <w:t>тој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таа</w:t>
      </w:r>
      <w:proofErr w:type="spellEnd"/>
      <w:r w:rsidRPr="003646B8">
        <w:t xml:space="preserve"> </w:t>
      </w:r>
      <w:proofErr w:type="spellStart"/>
      <w:r w:rsidRPr="003646B8">
        <w:t>извршиле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барем</w:t>
      </w:r>
      <w:proofErr w:type="spellEnd"/>
      <w:r w:rsidRPr="003646B8">
        <w:t xml:space="preserve"> 3 </w:t>
      </w:r>
      <w:proofErr w:type="spellStart"/>
      <w:r w:rsidRPr="003646B8">
        <w:t>полетувања</w:t>
      </w:r>
      <w:proofErr w:type="spellEnd"/>
      <w:r w:rsidRPr="003646B8">
        <w:t xml:space="preserve">, </w:t>
      </w:r>
      <w:proofErr w:type="spellStart"/>
      <w:r w:rsidRPr="003646B8">
        <w:t>приоди</w:t>
      </w:r>
      <w:proofErr w:type="spellEnd"/>
      <w:r w:rsidRPr="003646B8">
        <w:t xml:space="preserve"> и </w:t>
      </w:r>
      <w:proofErr w:type="spellStart"/>
      <w:r w:rsidRPr="003646B8">
        <w:t>слетувања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истиот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класа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FFS, </w:t>
      </w:r>
      <w:proofErr w:type="spellStart"/>
      <w:r w:rsidRPr="003646B8">
        <w:t>кој</w:t>
      </w:r>
      <w:proofErr w:type="spellEnd"/>
      <w:r w:rsidRPr="003646B8">
        <w:t xml:space="preserve"> </w:t>
      </w:r>
      <w:proofErr w:type="spellStart"/>
      <w:r w:rsidRPr="003646B8">
        <w:t>го</w:t>
      </w:r>
      <w:proofErr w:type="spellEnd"/>
      <w:r w:rsidRPr="003646B8">
        <w:t xml:space="preserve"> </w:t>
      </w:r>
      <w:proofErr w:type="spellStart"/>
      <w:r w:rsidRPr="003646B8">
        <w:t>претставува</w:t>
      </w:r>
      <w:proofErr w:type="spellEnd"/>
      <w:r w:rsidRPr="003646B8">
        <w:t xml:space="preserve"> </w:t>
      </w:r>
      <w:proofErr w:type="spellStart"/>
      <w:r w:rsidRPr="003646B8">
        <w:t>тој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класа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rPr>
          <w:color w:val="000000"/>
        </w:rPr>
        <w:t>Трите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полетувања</w:t>
      </w:r>
      <w:proofErr w:type="spellEnd"/>
      <w:r w:rsidRPr="003646B8">
        <w:rPr>
          <w:color w:val="000000"/>
        </w:rPr>
        <w:t xml:space="preserve"> и </w:t>
      </w:r>
      <w:proofErr w:type="spellStart"/>
      <w:r w:rsidRPr="003646B8">
        <w:rPr>
          <w:color w:val="000000"/>
        </w:rPr>
        <w:t>слетувања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из</w:t>
      </w:r>
      <w:r w:rsidRPr="003646B8">
        <w:t>ведуваат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,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зависност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има</w:t>
      </w:r>
      <w:proofErr w:type="spellEnd"/>
      <w:r w:rsidRPr="003646B8">
        <w:t xml:space="preserve"> </w:t>
      </w:r>
      <w:proofErr w:type="spellStart"/>
      <w:r w:rsidRPr="003646B8">
        <w:t>пилотот</w:t>
      </w:r>
      <w:proofErr w:type="spellEnd"/>
      <w:r w:rsidRPr="003646B8">
        <w:rPr>
          <w:color w:val="000000"/>
        </w:rPr>
        <w:t xml:space="preserve">; </w:t>
      </w:r>
      <w:r w:rsidRPr="003646B8">
        <w:t>и</w:t>
      </w:r>
      <w:r w:rsidRPr="003646B8">
        <w:rPr>
          <w:color w:val="000000"/>
        </w:rPr>
        <w:t>’;</w:t>
      </w:r>
    </w:p>
    <w:p w14:paraId="07E64F75" w14:textId="77777777" w:rsidR="00ED607E" w:rsidRPr="003646B8" w:rsidRDefault="00705589" w:rsidP="003646B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FCL.510.H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2982F427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FDD3BE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05510968" w14:textId="77777777" w:rsidR="00ED607E" w:rsidRPr="003646B8" w:rsidRDefault="00705589" w:rsidP="003646B8">
      <w:pPr>
        <w:pStyle w:val="Heading1"/>
        <w:spacing w:before="120" w:after="120" w:line="257" w:lineRule="auto"/>
        <w:ind w:firstLine="554"/>
        <w:rPr>
          <w:rFonts w:ascii="Times New Roman" w:eastAsia="Times New Roman" w:hAnsi="Times New Roman" w:cs="Times New Roman"/>
          <w:sz w:val="22"/>
          <w:szCs w:val="22"/>
        </w:rPr>
      </w:pPr>
      <w:r w:rsidRPr="003646B8">
        <w:rPr>
          <w:rFonts w:ascii="Times New Roman" w:eastAsia="Times New Roman" w:hAnsi="Times New Roman" w:cs="Times New Roman"/>
          <w:b w:val="0"/>
          <w:sz w:val="22"/>
          <w:szCs w:val="22"/>
        </w:rPr>
        <w:t>‘</w:t>
      </w:r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FCL.510.H ATPL(H) –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Предуслови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искуство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признавање</w:t>
      </w:r>
      <w:proofErr w:type="spellEnd"/>
    </w:p>
    <w:p w14:paraId="10E29C7F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19"/>
        <w:rPr>
          <w:color w:val="000000"/>
        </w:rPr>
      </w:pPr>
      <w:proofErr w:type="spellStart"/>
      <w:r w:rsidRPr="003646B8">
        <w:t>Кандидатите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ATPL(H) </w:t>
      </w:r>
      <w:proofErr w:type="spellStart"/>
      <w:r w:rsidRPr="003646B8">
        <w:t>треба</w:t>
      </w:r>
      <w:proofErr w:type="spellEnd"/>
      <w:r w:rsidRPr="003646B8">
        <w:rPr>
          <w:color w:val="000000"/>
        </w:rPr>
        <w:t>:</w:t>
      </w:r>
    </w:p>
    <w:p w14:paraId="609A7313" w14:textId="77777777" w:rsidR="00ED607E" w:rsidRPr="003646B8" w:rsidRDefault="00705589" w:rsidP="003646B8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поседуваат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CPL</w:t>
      </w:r>
      <w:proofErr w:type="spellEnd"/>
      <w:r w:rsidRPr="003646B8">
        <w:rPr>
          <w:color w:val="000000"/>
        </w:rPr>
        <w:t>(H);</w:t>
      </w:r>
    </w:p>
    <w:p w14:paraId="203D8FEC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(б) 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завршиле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MCC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FCL.735.H;</w:t>
      </w:r>
    </w:p>
    <w:p w14:paraId="74C71969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(в) </w:t>
      </w:r>
      <w:proofErr w:type="spellStart"/>
      <w:r w:rsidRPr="003646B8">
        <w:t>имаат</w:t>
      </w:r>
      <w:proofErr w:type="spellEnd"/>
      <w:r w:rsidRPr="003646B8">
        <w:t xml:space="preserve"> </w:t>
      </w:r>
      <w:proofErr w:type="spellStart"/>
      <w:r w:rsidRPr="003646B8">
        <w:t>остварено</w:t>
      </w:r>
      <w:proofErr w:type="spellEnd"/>
      <w:r w:rsidRPr="003646B8">
        <w:t xml:space="preserve"> </w:t>
      </w:r>
      <w:proofErr w:type="spellStart"/>
      <w:r w:rsidRPr="003646B8">
        <w:t>минимум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1 000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вклучувајќи</w:t>
      </w:r>
      <w:proofErr w:type="spellEnd"/>
      <w:r w:rsidRPr="003646B8">
        <w:t xml:space="preserve"> </w:t>
      </w:r>
      <w:r w:rsidRPr="003646B8">
        <w:tab/>
      </w:r>
      <w:r w:rsidRPr="003646B8">
        <w:tab/>
      </w:r>
      <w:proofErr w:type="spellStart"/>
      <w:r w:rsidRPr="003646B8">
        <w:t>барем</w:t>
      </w:r>
      <w:proofErr w:type="spellEnd"/>
      <w:r w:rsidRPr="003646B8">
        <w:rPr>
          <w:color w:val="000000"/>
        </w:rPr>
        <w:t>:</w:t>
      </w:r>
    </w:p>
    <w:p w14:paraId="1526D8B1" w14:textId="77777777" w:rsidR="00ED607E" w:rsidRPr="003646B8" w:rsidRDefault="00705589" w:rsidP="003646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r w:rsidRPr="003646B8">
        <w:rPr>
          <w:color w:val="000000"/>
        </w:rPr>
        <w:t xml:space="preserve">350 </w:t>
      </w:r>
      <w:proofErr w:type="spellStart"/>
      <w:r w:rsidRPr="003646B8"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операции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повеќе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пилоти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хеликоптери</w:t>
      </w:r>
      <w:proofErr w:type="spellEnd"/>
      <w:r w:rsidRPr="003646B8">
        <w:rPr>
          <w:color w:val="000000"/>
        </w:rPr>
        <w:t>;</w:t>
      </w:r>
    </w:p>
    <w:p w14:paraId="0E53C869" w14:textId="77777777" w:rsidR="00ED607E" w:rsidRPr="003646B8" w:rsidRDefault="00705589" w:rsidP="003646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  <w:tab w:val="left" w:pos="1499"/>
        </w:tabs>
        <w:spacing w:before="120" w:after="120" w:line="257" w:lineRule="auto"/>
        <w:rPr>
          <w:color w:val="000000"/>
        </w:rPr>
      </w:pPr>
      <w:r w:rsidRPr="003646B8">
        <w:rPr>
          <w:color w:val="000000"/>
        </w:rPr>
        <w:t>(</w:t>
      </w:r>
      <w:proofErr w:type="spellStart"/>
      <w:r w:rsidRPr="003646B8">
        <w:rPr>
          <w:color w:val="000000"/>
        </w:rPr>
        <w:t>i</w:t>
      </w:r>
      <w:proofErr w:type="spellEnd"/>
      <w:r w:rsidRPr="003646B8">
        <w:rPr>
          <w:color w:val="000000"/>
        </w:rPr>
        <w:t>)</w:t>
      </w:r>
      <w:r w:rsidRPr="003646B8">
        <w:rPr>
          <w:color w:val="000000"/>
        </w:rPr>
        <w:tab/>
        <w:t xml:space="preserve">250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својство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PIC; </w:t>
      </w:r>
      <w:proofErr w:type="spellStart"/>
      <w:r w:rsidRPr="003646B8">
        <w:t>или</w:t>
      </w:r>
      <w:proofErr w:type="spellEnd"/>
    </w:p>
    <w:p w14:paraId="3F3C09E9" w14:textId="77777777" w:rsidR="00ED607E" w:rsidRPr="003646B8" w:rsidRDefault="00705589" w:rsidP="003646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before="120" w:after="120" w:line="257" w:lineRule="auto"/>
        <w:rPr>
          <w:color w:val="000000"/>
        </w:rPr>
      </w:pPr>
      <w:r w:rsidRPr="003646B8">
        <w:rPr>
          <w:color w:val="000000"/>
        </w:rPr>
        <w:t xml:space="preserve">100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својство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PIC </w:t>
      </w:r>
      <w:r w:rsidRPr="003646B8">
        <w:t xml:space="preserve">и </w:t>
      </w:r>
      <w:r w:rsidRPr="003646B8">
        <w:rPr>
          <w:color w:val="000000"/>
        </w:rPr>
        <w:t xml:space="preserve">150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својтсво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PIC </w:t>
      </w:r>
      <w:proofErr w:type="spellStart"/>
      <w:r w:rsidRPr="003646B8">
        <w:t>под</w:t>
      </w:r>
      <w:proofErr w:type="spellEnd"/>
      <w:r w:rsidRPr="003646B8">
        <w:t xml:space="preserve"> </w:t>
      </w:r>
      <w:proofErr w:type="spellStart"/>
      <w:r w:rsidRPr="003646B8">
        <w:t>надзор</w:t>
      </w:r>
      <w:proofErr w:type="spellEnd"/>
      <w:r w:rsidRPr="003646B8">
        <w:rPr>
          <w:color w:val="000000"/>
        </w:rPr>
        <w:t xml:space="preserve">; </w:t>
      </w:r>
      <w:proofErr w:type="spellStart"/>
      <w:r w:rsidRPr="003646B8">
        <w:t>или</w:t>
      </w:r>
      <w:proofErr w:type="spellEnd"/>
    </w:p>
    <w:p w14:paraId="7D54F819" w14:textId="77777777" w:rsidR="00ED607E" w:rsidRPr="003646B8" w:rsidRDefault="00705589" w:rsidP="003646B8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500"/>
        </w:tabs>
        <w:spacing w:before="120" w:after="120" w:line="257" w:lineRule="auto"/>
        <w:ind w:right="140"/>
        <w:rPr>
          <w:color w:val="000000"/>
        </w:rPr>
      </w:pPr>
      <w:r w:rsidRPr="003646B8">
        <w:rPr>
          <w:color w:val="000000"/>
        </w:rPr>
        <w:t xml:space="preserve">250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својство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PIC </w:t>
      </w:r>
      <w:proofErr w:type="spellStart"/>
      <w:r w:rsidRPr="003646B8">
        <w:t>под</w:t>
      </w:r>
      <w:proofErr w:type="spellEnd"/>
      <w:r w:rsidRPr="003646B8">
        <w:t xml:space="preserve"> </w:t>
      </w:r>
      <w:proofErr w:type="spellStart"/>
      <w:r w:rsidRPr="003646B8">
        <w:t>надзор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.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овој</w:t>
      </w:r>
      <w:proofErr w:type="spellEnd"/>
      <w:r w:rsidRPr="003646B8">
        <w:t xml:space="preserve"> </w:t>
      </w:r>
      <w:proofErr w:type="spellStart"/>
      <w:r w:rsidRPr="003646B8">
        <w:t>случај</w:t>
      </w:r>
      <w:proofErr w:type="spellEnd"/>
      <w:r w:rsidRPr="003646B8">
        <w:t>,</w:t>
      </w:r>
      <w:r w:rsidRPr="003646B8">
        <w:rPr>
          <w:color w:val="000000"/>
        </w:rPr>
        <w:t xml:space="preserve"> </w:t>
      </w:r>
      <w:proofErr w:type="spellStart"/>
      <w:r w:rsidRPr="003646B8">
        <w:t>овластувањата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ATPL(H)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ограничени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само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операции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повеќе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lastRenderedPageBreak/>
        <w:t>пилоти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</w:t>
      </w:r>
      <w:r w:rsidRPr="003646B8">
        <w:t>è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додека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остварат</w:t>
      </w:r>
      <w:proofErr w:type="spellEnd"/>
      <w:r w:rsidRPr="003646B8">
        <w:rPr>
          <w:color w:val="000000"/>
        </w:rPr>
        <w:t xml:space="preserve"> 100 </w:t>
      </w:r>
      <w:proofErr w:type="spellStart"/>
      <w:r w:rsidRPr="003646B8"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својство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PIC;</w:t>
      </w:r>
    </w:p>
    <w:p w14:paraId="3FBEC9B9" w14:textId="77777777" w:rsidR="00ED607E" w:rsidRPr="003646B8" w:rsidRDefault="00705589" w:rsidP="003646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ind w:right="139"/>
        <w:rPr>
          <w:color w:val="000000"/>
        </w:rPr>
      </w:pPr>
      <w:r w:rsidRPr="003646B8">
        <w:rPr>
          <w:color w:val="000000"/>
        </w:rPr>
        <w:t xml:space="preserve">200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маршрута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барем</w:t>
      </w:r>
      <w:proofErr w:type="spellEnd"/>
      <w:r w:rsidRPr="003646B8">
        <w:rPr>
          <w:color w:val="000000"/>
        </w:rPr>
        <w:t xml:space="preserve"> 100</w:t>
      </w:r>
      <w:r w:rsidRPr="003646B8">
        <w:t xml:space="preserve"> </w:t>
      </w:r>
      <w:proofErr w:type="spellStart"/>
      <w:r w:rsidRPr="003646B8"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бидат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својство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PIC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rPr>
          <w:color w:val="000000"/>
        </w:rPr>
        <w:t xml:space="preserve"> PIC </w:t>
      </w:r>
      <w:proofErr w:type="spellStart"/>
      <w:r w:rsidRPr="003646B8">
        <w:t>под</w:t>
      </w:r>
      <w:proofErr w:type="spellEnd"/>
      <w:r w:rsidRPr="003646B8">
        <w:t xml:space="preserve"> </w:t>
      </w:r>
      <w:proofErr w:type="spellStart"/>
      <w:r w:rsidRPr="003646B8">
        <w:t>надзор</w:t>
      </w:r>
      <w:proofErr w:type="spellEnd"/>
      <w:r w:rsidRPr="003646B8">
        <w:rPr>
          <w:color w:val="000000"/>
        </w:rPr>
        <w:t>;</w:t>
      </w:r>
    </w:p>
    <w:p w14:paraId="154D94C1" w14:textId="77777777" w:rsidR="00ED607E" w:rsidRPr="003646B8" w:rsidRDefault="00705589" w:rsidP="003646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r w:rsidRPr="003646B8">
        <w:rPr>
          <w:color w:val="000000"/>
        </w:rPr>
        <w:t xml:space="preserve">30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10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може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земја</w:t>
      </w:r>
      <w:proofErr w:type="spellEnd"/>
      <w:r w:rsidRPr="003646B8">
        <w:rPr>
          <w:color w:val="000000"/>
        </w:rPr>
        <w:t xml:space="preserve">; </w:t>
      </w:r>
    </w:p>
    <w:p w14:paraId="5C505BB8" w14:textId="77777777" w:rsidR="00ED607E" w:rsidRPr="003646B8" w:rsidRDefault="00705589" w:rsidP="003646B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r w:rsidRPr="003646B8">
        <w:rPr>
          <w:color w:val="000000"/>
        </w:rPr>
        <w:t xml:space="preserve">100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ноќе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својство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PIC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копилот</w:t>
      </w:r>
      <w:proofErr w:type="spellEnd"/>
      <w:r w:rsidRPr="003646B8">
        <w:rPr>
          <w:color w:val="000000"/>
        </w:rPr>
        <w:t>.</w:t>
      </w:r>
    </w:p>
    <w:p w14:paraId="11DB971C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28"/>
      </w:pP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овие</w:t>
      </w:r>
      <w:proofErr w:type="spellEnd"/>
      <w:r w:rsidRPr="003646B8">
        <w:rPr>
          <w:color w:val="000000"/>
        </w:rPr>
        <w:t xml:space="preserve"> 1</w:t>
      </w:r>
      <w:r w:rsidRPr="003646B8">
        <w:t>.</w:t>
      </w:r>
      <w:r w:rsidRPr="003646B8">
        <w:rPr>
          <w:color w:val="000000"/>
        </w:rPr>
        <w:t xml:space="preserve">000 </w:t>
      </w:r>
      <w:proofErr w:type="spellStart"/>
      <w:r w:rsidRPr="003646B8">
        <w:t>часа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максимум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rPr>
          <w:color w:val="000000"/>
        </w:rPr>
        <w:t xml:space="preserve"> 100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може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остварат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FSTD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25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може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остварат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FNPT</w:t>
      </w:r>
      <w:proofErr w:type="spellEnd"/>
      <w:r w:rsidRPr="003646B8">
        <w:rPr>
          <w:color w:val="000000"/>
        </w:rPr>
        <w:t>;</w:t>
      </w:r>
    </w:p>
    <w:p w14:paraId="3040CAEA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40"/>
        <w:rPr>
          <w:color w:val="000000"/>
        </w:rPr>
      </w:pPr>
      <w:r w:rsidRPr="003646B8">
        <w:t xml:space="preserve">(г) </w:t>
      </w:r>
      <w:proofErr w:type="spellStart"/>
      <w:r w:rsidRPr="003646B8">
        <w:t>времето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авиони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признава</w:t>
      </w:r>
      <w:proofErr w:type="spellEnd"/>
      <w:r w:rsidRPr="003646B8">
        <w:t xml:space="preserve"> </w:t>
      </w:r>
      <w:proofErr w:type="spellStart"/>
      <w:r w:rsidRPr="003646B8">
        <w:t>до</w:t>
      </w:r>
      <w:proofErr w:type="spellEnd"/>
      <w:r w:rsidRPr="003646B8">
        <w:t xml:space="preserve"> 50 %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поглед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условите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                  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t xml:space="preserve"> (в)</w:t>
      </w:r>
      <w:r w:rsidRPr="003646B8">
        <w:rPr>
          <w:color w:val="000000"/>
        </w:rPr>
        <w:t>;</w:t>
      </w:r>
    </w:p>
    <w:p w14:paraId="40B54042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046F083C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</w:tabs>
        <w:spacing w:before="120" w:after="120" w:line="257" w:lineRule="auto"/>
        <w:rPr>
          <w:color w:val="000000"/>
        </w:rPr>
      </w:pPr>
      <w:r w:rsidRPr="003646B8">
        <w:t xml:space="preserve">           (д) </w:t>
      </w:r>
      <w:proofErr w:type="spellStart"/>
      <w:r w:rsidRPr="003646B8">
        <w:t>искуството</w:t>
      </w:r>
      <w:proofErr w:type="spellEnd"/>
      <w:r w:rsidRPr="003646B8">
        <w:t xml:space="preserve"> </w:t>
      </w:r>
      <w:proofErr w:type="spellStart"/>
      <w:r w:rsidRPr="003646B8">
        <w:t>потребно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(</w:t>
      </w:r>
      <w:r w:rsidRPr="003646B8">
        <w:t>в</w:t>
      </w:r>
      <w:r w:rsidRPr="003646B8">
        <w:rPr>
          <w:color w:val="000000"/>
        </w:rPr>
        <w:t xml:space="preserve">) </w:t>
      </w:r>
      <w:proofErr w:type="spellStart"/>
      <w:r w:rsidRPr="003646B8">
        <w:rPr>
          <w:color w:val="000000"/>
        </w:rPr>
        <w:t>треба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е </w:t>
      </w:r>
      <w:proofErr w:type="spellStart"/>
      <w:r w:rsidRPr="003646B8">
        <w:rPr>
          <w:color w:val="000000"/>
        </w:rPr>
        <w:t>стекнато</w:t>
      </w:r>
      <w:proofErr w:type="spellEnd"/>
      <w:r w:rsidRPr="003646B8">
        <w:t xml:space="preserve"> </w:t>
      </w:r>
      <w:proofErr w:type="spellStart"/>
      <w:r w:rsidRPr="003646B8">
        <w:t>пред</w:t>
      </w:r>
      <w:proofErr w:type="spellEnd"/>
      <w:r w:rsidRPr="003646B8">
        <w:t xml:space="preserve"> </w:t>
      </w:r>
      <w:proofErr w:type="spellStart"/>
      <w:r w:rsidRPr="003646B8">
        <w:t>полагање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r w:rsidRPr="003646B8">
        <w:tab/>
      </w:r>
      <w:r w:rsidRPr="003646B8">
        <w:tab/>
      </w:r>
      <w:proofErr w:type="spellStart"/>
      <w:r w:rsidRPr="003646B8">
        <w:t>оспособеност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ATPL(H);</w:t>
      </w:r>
    </w:p>
    <w:p w14:paraId="329B9A9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687A1C7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5"/>
        </w:tabs>
        <w:spacing w:before="120" w:after="120" w:line="257" w:lineRule="auto"/>
        <w:ind w:right="138"/>
        <w:jc w:val="both"/>
        <w:rPr>
          <w:color w:val="000000"/>
        </w:rPr>
      </w:pPr>
      <w:r w:rsidRPr="003646B8">
        <w:t xml:space="preserve">           (ѓ)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кандидатите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ATPL(H) </w:t>
      </w:r>
      <w:proofErr w:type="spellStart"/>
      <w:r w:rsidRPr="003646B8">
        <w:rPr>
          <w:color w:val="000000"/>
        </w:rPr>
        <w:t>може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целост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им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признае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ус</w:t>
      </w:r>
      <w:r w:rsidRPr="003646B8">
        <w:t>ловот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t xml:space="preserve"> (б</w:t>
      </w:r>
      <w:r w:rsidRPr="003646B8">
        <w:rPr>
          <w:color w:val="000000"/>
        </w:rPr>
        <w:t>)</w:t>
      </w:r>
      <w:r w:rsidRPr="003646B8">
        <w:t xml:space="preserve"> </w:t>
      </w:r>
      <w:proofErr w:type="spellStart"/>
      <w:r w:rsidRPr="003646B8">
        <w:t>кога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r w:rsidRPr="003646B8">
        <w:tab/>
      </w:r>
      <w:r w:rsidRPr="003646B8">
        <w:tab/>
      </w:r>
      <w:proofErr w:type="spellStart"/>
      <w:r w:rsidRPr="003646B8">
        <w:t>придржуваат</w:t>
      </w:r>
      <w:proofErr w:type="spellEnd"/>
      <w:r w:rsidRPr="003646B8">
        <w:t xml:space="preserve"> </w:t>
      </w:r>
      <w:proofErr w:type="spellStart"/>
      <w:r w:rsidRPr="003646B8">
        <w:t>до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FCL.720.H(a)(2)(ii) </w:t>
      </w:r>
      <w:r w:rsidRPr="003646B8">
        <w:t>и</w:t>
      </w:r>
      <w:r w:rsidRPr="003646B8">
        <w:rPr>
          <w:color w:val="000000"/>
        </w:rPr>
        <w:t xml:space="preserve">, </w:t>
      </w:r>
      <w:proofErr w:type="spellStart"/>
      <w:r w:rsidRPr="003646B8">
        <w:t>дополнително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завршиле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rPr>
          <w:color w:val="000000"/>
        </w:rPr>
        <w:t xml:space="preserve"> ATO </w:t>
      </w:r>
      <w:proofErr w:type="spellStart"/>
      <w:r w:rsidRPr="003646B8">
        <w:t>за</w:t>
      </w:r>
      <w:proofErr w:type="spellEnd"/>
      <w:r w:rsidRPr="003646B8">
        <w:t xml:space="preserve"> </w:t>
      </w:r>
      <w:r w:rsidRPr="003646B8">
        <w:tab/>
      </w:r>
      <w:r w:rsidRPr="003646B8">
        <w:tab/>
      </w:r>
      <w:proofErr w:type="spellStart"/>
      <w:r w:rsidRPr="003646B8">
        <w:t>постигнување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потребните</w:t>
      </w:r>
      <w:proofErr w:type="spellEnd"/>
      <w:r w:rsidRPr="003646B8">
        <w:t xml:space="preserve"> </w:t>
      </w:r>
      <w:proofErr w:type="spellStart"/>
      <w:r w:rsidRPr="003646B8">
        <w:t>критериуми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успешно</w:t>
      </w:r>
      <w:proofErr w:type="spellEnd"/>
      <w:r w:rsidRPr="003646B8">
        <w:t xml:space="preserve"> </w:t>
      </w:r>
      <w:proofErr w:type="spellStart"/>
      <w:r w:rsidRPr="003646B8">
        <w:t>завршување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курсот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според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</w:t>
      </w:r>
      <w:r w:rsidRPr="003646B8">
        <w:rPr>
          <w:color w:val="000000"/>
        </w:rPr>
        <w:tab/>
      </w:r>
      <w:r w:rsidRPr="003646B8">
        <w:rPr>
          <w:color w:val="000000"/>
        </w:rPr>
        <w:tab/>
        <w:t>FCL.735.H.’;</w:t>
      </w:r>
    </w:p>
    <w:p w14:paraId="6C5604DD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B058D9E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FCL.605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5F16BFA3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06C2B6D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6EE36A4" w14:textId="77777777" w:rsidR="00ED607E" w:rsidRPr="003646B8" w:rsidRDefault="00705589" w:rsidP="003646B8">
      <w:pPr>
        <w:pStyle w:val="Heading1"/>
        <w:spacing w:before="120" w:after="120" w:line="257" w:lineRule="auto"/>
        <w:ind w:firstLine="554"/>
        <w:rPr>
          <w:rFonts w:ascii="Times New Roman" w:eastAsia="Times New Roman" w:hAnsi="Times New Roman" w:cs="Times New Roman"/>
          <w:sz w:val="22"/>
          <w:szCs w:val="22"/>
        </w:rPr>
      </w:pPr>
      <w:r w:rsidRPr="003646B8">
        <w:rPr>
          <w:rFonts w:ascii="Times New Roman" w:eastAsia="Times New Roman" w:hAnsi="Times New Roman" w:cs="Times New Roman"/>
          <w:b w:val="0"/>
          <w:sz w:val="22"/>
          <w:szCs w:val="22"/>
        </w:rPr>
        <w:t>‘</w:t>
      </w:r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FCL.605 IR –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Права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и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услови</w:t>
      </w:r>
      <w:proofErr w:type="spellEnd"/>
    </w:p>
    <w:p w14:paraId="2BB3232C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b/>
          <w:color w:val="000000"/>
        </w:rPr>
      </w:pPr>
    </w:p>
    <w:p w14:paraId="1259108D" w14:textId="77777777" w:rsidR="00ED607E" w:rsidRPr="003646B8" w:rsidRDefault="00705589" w:rsidP="00364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proofErr w:type="spellStart"/>
      <w:r w:rsidRPr="003646B8">
        <w:t>Права</w:t>
      </w:r>
      <w:proofErr w:type="spellEnd"/>
    </w:p>
    <w:p w14:paraId="7DDCA239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4485CF8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28"/>
        <w:rPr>
          <w:color w:val="000000"/>
        </w:rPr>
      </w:pP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имателите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IR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управува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согласно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вклучувајќи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примена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навигацискиот</w:t>
      </w:r>
      <w:proofErr w:type="spellEnd"/>
      <w:r w:rsidRPr="003646B8">
        <w:t xml:space="preserve"> </w:t>
      </w:r>
      <w:proofErr w:type="spellStart"/>
      <w:r w:rsidRPr="003646B8">
        <w:t>ПБН</w:t>
      </w:r>
      <w:proofErr w:type="spellEnd"/>
      <w:r w:rsidRPr="003646B8">
        <w:t xml:space="preserve"> </w:t>
      </w:r>
      <w:proofErr w:type="spellStart"/>
      <w:r w:rsidRPr="003646B8">
        <w:t>концепт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до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миним</w:t>
      </w:r>
      <w:r w:rsidRPr="003646B8">
        <w:t>ална</w:t>
      </w:r>
      <w:proofErr w:type="spellEnd"/>
      <w:r w:rsidRPr="003646B8">
        <w:t xml:space="preserve"> </w:t>
      </w:r>
      <w:proofErr w:type="spellStart"/>
      <w:r w:rsidRPr="003646B8">
        <w:t>висина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носење</w:t>
      </w:r>
      <w:proofErr w:type="spellEnd"/>
      <w:r w:rsidRPr="003646B8">
        <w:t xml:space="preserve"> </w:t>
      </w:r>
      <w:proofErr w:type="spellStart"/>
      <w:r w:rsidRPr="003646B8">
        <w:t>одлуки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rPr>
          <w:color w:val="000000"/>
        </w:rPr>
        <w:t>:</w:t>
      </w:r>
    </w:p>
    <w:p w14:paraId="37235E1A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62DDD446" w14:textId="77777777" w:rsidR="00ED607E" w:rsidRPr="003646B8" w:rsidRDefault="00705589" w:rsidP="003646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не</w:t>
      </w:r>
      <w:proofErr w:type="spellEnd"/>
      <w:r w:rsidRPr="003646B8">
        <w:t xml:space="preserve"> </w:t>
      </w:r>
      <w:proofErr w:type="spellStart"/>
      <w:r w:rsidRPr="003646B8">
        <w:t>помалку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rPr>
          <w:color w:val="000000"/>
        </w:rPr>
        <w:t xml:space="preserve"> 200 </w:t>
      </w:r>
      <w:proofErr w:type="spellStart"/>
      <w:r w:rsidRPr="003646B8">
        <w:t>стапки</w:t>
      </w:r>
      <w:proofErr w:type="spellEnd"/>
      <w:r w:rsidRPr="003646B8">
        <w:rPr>
          <w:color w:val="000000"/>
        </w:rPr>
        <w:t xml:space="preserve"> (60 </w:t>
      </w:r>
      <w:r w:rsidRPr="003646B8">
        <w:t>м</w:t>
      </w:r>
      <w:r w:rsidRPr="003646B8">
        <w:rPr>
          <w:color w:val="000000"/>
        </w:rPr>
        <w:t>);</w:t>
      </w:r>
    </w:p>
    <w:p w14:paraId="7325708C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E5B9302" w14:textId="77777777" w:rsidR="00ED607E" w:rsidRPr="003646B8" w:rsidRDefault="00705589" w:rsidP="003646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ind w:right="136"/>
        <w:rPr>
          <w:color w:val="000000"/>
        </w:rPr>
      </w:pPr>
      <w:proofErr w:type="spellStart"/>
      <w:r w:rsidRPr="003646B8">
        <w:t>не</w:t>
      </w:r>
      <w:proofErr w:type="spellEnd"/>
      <w:r w:rsidRPr="003646B8">
        <w:t xml:space="preserve"> </w:t>
      </w:r>
      <w:proofErr w:type="spellStart"/>
      <w:r w:rsidRPr="003646B8">
        <w:t>помалку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200 </w:t>
      </w:r>
      <w:proofErr w:type="spellStart"/>
      <w:r w:rsidRPr="003646B8">
        <w:t>стапки</w:t>
      </w:r>
      <w:proofErr w:type="spellEnd"/>
      <w:r w:rsidRPr="003646B8">
        <w:rPr>
          <w:color w:val="000000"/>
        </w:rPr>
        <w:t xml:space="preserve"> (60 </w:t>
      </w:r>
      <w:r w:rsidRPr="003646B8">
        <w:t>м</w:t>
      </w:r>
      <w:r w:rsidRPr="003646B8">
        <w:rPr>
          <w:color w:val="000000"/>
        </w:rPr>
        <w:t xml:space="preserve">), </w:t>
      </w:r>
      <w:proofErr w:type="spellStart"/>
      <w:r w:rsidRPr="003646B8">
        <w:t>доколку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овластени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тоа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t xml:space="preserve"> </w:t>
      </w:r>
      <w:r w:rsidRPr="003646B8">
        <w:rPr>
          <w:color w:val="000000"/>
        </w:rPr>
        <w:t>V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>-SPA)</w:t>
      </w:r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>965/2012.</w:t>
      </w:r>
    </w:p>
    <w:p w14:paraId="1A23A027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63C3A559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(б) </w:t>
      </w:r>
      <w:proofErr w:type="spellStart"/>
      <w:r w:rsidRPr="003646B8">
        <w:t>Услови</w:t>
      </w:r>
      <w:proofErr w:type="spellEnd"/>
    </w:p>
    <w:p w14:paraId="63AB357A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A2F639C" w14:textId="77777777" w:rsidR="00ED607E" w:rsidRPr="003646B8" w:rsidRDefault="00705589" w:rsidP="003646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ind w:right="136"/>
        <w:rPr>
          <w:color w:val="000000"/>
        </w:rPr>
      </w:pPr>
      <w:proofErr w:type="spellStart"/>
      <w:r w:rsidRPr="003646B8">
        <w:t>Имателите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IR </w:t>
      </w:r>
      <w:proofErr w:type="spellStart"/>
      <w:r w:rsidRPr="003646B8">
        <w:rPr>
          <w:color w:val="000000"/>
        </w:rPr>
        <w:t>ќе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ги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остваруваат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своите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права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согласно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условите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утв</w:t>
      </w:r>
      <w:r w:rsidRPr="003646B8">
        <w:t>рдени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Прилог</w:t>
      </w:r>
      <w:proofErr w:type="spellEnd"/>
      <w:r w:rsidRPr="003646B8">
        <w:rPr>
          <w:color w:val="000000"/>
        </w:rPr>
        <w:t xml:space="preserve"> 8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овој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>.</w:t>
      </w:r>
    </w:p>
    <w:p w14:paraId="470D2CCA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5F7C2868" w14:textId="77777777" w:rsidR="00ED607E" w:rsidRPr="003646B8" w:rsidRDefault="00705589" w:rsidP="003646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ind w:right="138"/>
        <w:rPr>
          <w:color w:val="000000"/>
        </w:rPr>
      </w:pP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остварат</w:t>
      </w:r>
      <w:proofErr w:type="spellEnd"/>
      <w:r w:rsidRPr="003646B8">
        <w:t xml:space="preserve"> </w:t>
      </w: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PIC </w:t>
      </w:r>
      <w:proofErr w:type="spellStart"/>
      <w:r w:rsidRPr="003646B8">
        <w:rPr>
          <w:color w:val="000000"/>
        </w:rPr>
        <w:t>под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операции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хелик</w:t>
      </w:r>
      <w:r w:rsidRPr="003646B8">
        <w:t>оптер</w:t>
      </w:r>
      <w:proofErr w:type="spellEnd"/>
      <w:r w:rsidRPr="003646B8">
        <w:t xml:space="preserve">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повеќе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пилоти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имателите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IR(H) </w:t>
      </w:r>
      <w:proofErr w:type="spellStart"/>
      <w:r w:rsidRPr="003646B8">
        <w:rPr>
          <w:color w:val="000000"/>
        </w:rPr>
        <w:t>ќе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имаат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остварено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барем</w:t>
      </w:r>
      <w:proofErr w:type="spellEnd"/>
      <w:r w:rsidRPr="003646B8">
        <w:rPr>
          <w:color w:val="000000"/>
        </w:rPr>
        <w:t xml:space="preserve"> 70</w:t>
      </w:r>
      <w:r w:rsidRPr="003646B8">
        <w:t xml:space="preserve">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lastRenderedPageBreak/>
        <w:t>инструменти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,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до</w:t>
      </w:r>
      <w:proofErr w:type="spellEnd"/>
      <w:r w:rsidRPr="003646B8">
        <w:rPr>
          <w:color w:val="000000"/>
        </w:rPr>
        <w:t xml:space="preserve"> 30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може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земја</w:t>
      </w:r>
      <w:proofErr w:type="spellEnd"/>
      <w:r w:rsidRPr="003646B8">
        <w:rPr>
          <w:color w:val="000000"/>
        </w:rPr>
        <w:t>.’;</w:t>
      </w:r>
    </w:p>
    <w:p w14:paraId="3927149E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2B4ECE63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FCL.620 IR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09506F67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6DCE882C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274B044F" w14:textId="77777777" w:rsidR="00ED607E" w:rsidRPr="003646B8" w:rsidRDefault="00705589" w:rsidP="003646B8">
      <w:pPr>
        <w:pStyle w:val="Heading1"/>
        <w:spacing w:before="120" w:after="120" w:line="257" w:lineRule="auto"/>
        <w:ind w:firstLine="554"/>
        <w:rPr>
          <w:rFonts w:ascii="Times New Roman" w:eastAsia="Times New Roman" w:hAnsi="Times New Roman" w:cs="Times New Roman"/>
          <w:sz w:val="22"/>
          <w:szCs w:val="22"/>
        </w:rPr>
      </w:pPr>
      <w:r w:rsidRPr="003646B8">
        <w:rPr>
          <w:rFonts w:ascii="Times New Roman" w:eastAsia="Times New Roman" w:hAnsi="Times New Roman" w:cs="Times New Roman"/>
          <w:b w:val="0"/>
          <w:sz w:val="22"/>
          <w:szCs w:val="22"/>
        </w:rPr>
        <w:t>‘</w:t>
      </w:r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FCL.620 IR –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испит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по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практична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оспособеност</w:t>
      </w:r>
      <w:proofErr w:type="spellEnd"/>
    </w:p>
    <w:p w14:paraId="03F11C26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b/>
          <w:color w:val="000000"/>
        </w:rPr>
      </w:pPr>
    </w:p>
    <w:p w14:paraId="53D1A24A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19" w:right="136"/>
        <w:jc w:val="both"/>
        <w:rPr>
          <w:color w:val="000000"/>
        </w:rPr>
      </w:pPr>
      <w:proofErr w:type="spellStart"/>
      <w:r w:rsidRPr="003646B8">
        <w:t>Кандидатите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IR </w:t>
      </w:r>
      <w:proofErr w:type="spellStart"/>
      <w:r w:rsidRPr="003646B8">
        <w:t>полагаат</w:t>
      </w:r>
      <w:proofErr w:type="spellEnd"/>
      <w:r w:rsidRPr="003646B8">
        <w:t xml:space="preserve"> </w:t>
      </w:r>
      <w:proofErr w:type="spellStart"/>
      <w:r w:rsidRPr="003646B8">
        <w:t>испит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Прилог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7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овој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ја</w:t>
      </w:r>
      <w:proofErr w:type="spellEnd"/>
      <w:r w:rsidRPr="003646B8">
        <w:t xml:space="preserve"> </w:t>
      </w:r>
      <w:proofErr w:type="spellStart"/>
      <w:r w:rsidRPr="003646B8">
        <w:t>покажат</w:t>
      </w:r>
      <w:proofErr w:type="spellEnd"/>
      <w:r w:rsidRPr="003646B8">
        <w:t xml:space="preserve"> </w:t>
      </w:r>
      <w:proofErr w:type="spellStart"/>
      <w:r w:rsidRPr="003646B8">
        <w:t>нивната</w:t>
      </w:r>
      <w:proofErr w:type="spellEnd"/>
      <w:r w:rsidRPr="003646B8">
        <w:t xml:space="preserve"> </w:t>
      </w:r>
      <w:proofErr w:type="spellStart"/>
      <w:r w:rsidRPr="003646B8">
        <w:t>способност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извршуваат</w:t>
      </w:r>
      <w:proofErr w:type="spellEnd"/>
      <w:r w:rsidRPr="003646B8">
        <w:t xml:space="preserve"> </w:t>
      </w:r>
      <w:proofErr w:type="spellStart"/>
      <w:r w:rsidRPr="003646B8">
        <w:t>соодветните</w:t>
      </w:r>
      <w:proofErr w:type="spellEnd"/>
      <w:r w:rsidRPr="003646B8">
        <w:t xml:space="preserve"> </w:t>
      </w:r>
      <w:proofErr w:type="spellStart"/>
      <w:r w:rsidRPr="003646B8">
        <w:t>процедури</w:t>
      </w:r>
      <w:proofErr w:type="spellEnd"/>
      <w:r w:rsidRPr="003646B8">
        <w:t xml:space="preserve"> и </w:t>
      </w:r>
      <w:proofErr w:type="spellStart"/>
      <w:r w:rsidRPr="003646B8">
        <w:t>маневри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степен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t xml:space="preserve"> </w:t>
      </w:r>
      <w:proofErr w:type="spellStart"/>
      <w:r w:rsidRPr="003646B8">
        <w:t>соодветен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даваат</w:t>
      </w:r>
      <w:proofErr w:type="spellEnd"/>
      <w:r w:rsidRPr="003646B8">
        <w:rPr>
          <w:color w:val="000000"/>
        </w:rPr>
        <w:t>.’;</w:t>
      </w:r>
    </w:p>
    <w:p w14:paraId="2C4BCB79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2C9AB95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spacing w:before="120" w:after="120" w:line="257" w:lineRule="auto"/>
        <w:ind w:right="139"/>
        <w:rPr>
          <w:color w:val="000000"/>
        </w:rPr>
      </w:pP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насловот</w:t>
      </w:r>
      <w:proofErr w:type="spellEnd"/>
      <w:r w:rsidRPr="003646B8">
        <w:rPr>
          <w:color w:val="000000"/>
        </w:rPr>
        <w:t xml:space="preserve"> ‘</w:t>
      </w:r>
      <w:proofErr w:type="spellStart"/>
      <w:r w:rsidRPr="003646B8">
        <w:t>ОДДЕЛ</w:t>
      </w:r>
      <w:proofErr w:type="spellEnd"/>
      <w:r w:rsidRPr="003646B8">
        <w:rPr>
          <w:color w:val="000000"/>
        </w:rPr>
        <w:t xml:space="preserve"> 2 – </w:t>
      </w:r>
      <w:proofErr w:type="spellStart"/>
      <w:r w:rsidRPr="003646B8">
        <w:t>Посебни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категорија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авион</w:t>
      </w:r>
      <w:proofErr w:type="spellEnd"/>
      <w:r w:rsidRPr="003646B8">
        <w:rPr>
          <w:color w:val="000000"/>
        </w:rPr>
        <w:t xml:space="preserve">’, </w:t>
      </w:r>
      <w:proofErr w:type="spellStart"/>
      <w:r w:rsidRPr="003646B8">
        <w:t>следнава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FCL.620.A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вметнува</w:t>
      </w:r>
      <w:proofErr w:type="spellEnd"/>
      <w:r w:rsidRPr="003646B8">
        <w:rPr>
          <w:color w:val="000000"/>
        </w:rPr>
        <w:t>:</w:t>
      </w:r>
    </w:p>
    <w:p w14:paraId="3DC87009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D7EDB51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6B0884C" w14:textId="77777777" w:rsidR="00ED607E" w:rsidRPr="003646B8" w:rsidRDefault="00705589" w:rsidP="003646B8">
      <w:pPr>
        <w:pStyle w:val="Heading1"/>
        <w:spacing w:before="120" w:after="120" w:line="257" w:lineRule="auto"/>
        <w:ind w:firstLine="554"/>
        <w:rPr>
          <w:rFonts w:ascii="Times New Roman" w:eastAsia="Times New Roman" w:hAnsi="Times New Roman" w:cs="Times New Roman"/>
          <w:sz w:val="22"/>
          <w:szCs w:val="22"/>
        </w:rPr>
      </w:pPr>
      <w:r w:rsidRPr="003646B8">
        <w:rPr>
          <w:rFonts w:ascii="Times New Roman" w:eastAsia="Times New Roman" w:hAnsi="Times New Roman" w:cs="Times New Roman"/>
          <w:b w:val="0"/>
          <w:sz w:val="22"/>
          <w:szCs w:val="22"/>
        </w:rPr>
        <w:t>‘</w:t>
      </w:r>
      <w:r w:rsidRPr="003646B8">
        <w:rPr>
          <w:rFonts w:ascii="Times New Roman" w:eastAsia="Times New Roman" w:hAnsi="Times New Roman" w:cs="Times New Roman"/>
          <w:sz w:val="22"/>
          <w:szCs w:val="22"/>
        </w:rPr>
        <w:t>FCL.620.</w:t>
      </w:r>
      <w:proofErr w:type="gramStart"/>
      <w:r w:rsidRPr="003646B8">
        <w:rPr>
          <w:rFonts w:ascii="Times New Roman" w:eastAsia="Times New Roman" w:hAnsi="Times New Roman" w:cs="Times New Roman"/>
          <w:sz w:val="22"/>
          <w:szCs w:val="22"/>
        </w:rPr>
        <w:t>A</w:t>
      </w:r>
      <w:proofErr w:type="gram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IR(A) –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испит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по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практична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оспособеност</w:t>
      </w:r>
      <w:proofErr w:type="spellEnd"/>
    </w:p>
    <w:p w14:paraId="0D69853C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b/>
          <w:color w:val="000000"/>
        </w:rPr>
      </w:pPr>
    </w:p>
    <w:p w14:paraId="2428F610" w14:textId="77777777" w:rsidR="00ED607E" w:rsidRPr="003646B8" w:rsidRDefault="00705589" w:rsidP="00364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ind w:right="138"/>
        <w:jc w:val="both"/>
        <w:rPr>
          <w:color w:val="000000"/>
        </w:rPr>
      </w:pP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стекнување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IR(A)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полага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авион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стекнување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IR(A)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едномоторен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полага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едномоторен</w:t>
      </w:r>
      <w:proofErr w:type="spellEnd"/>
      <w:r w:rsidRPr="003646B8">
        <w:t xml:space="preserve"> </w:t>
      </w:r>
      <w:proofErr w:type="spellStart"/>
      <w:r w:rsidRPr="003646B8">
        <w:t>авион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целите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оваа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точка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авион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погонска</w:t>
      </w:r>
      <w:proofErr w:type="spellEnd"/>
      <w:r w:rsidRPr="003646B8">
        <w:t xml:space="preserve"> </w:t>
      </w:r>
      <w:proofErr w:type="spellStart"/>
      <w:r w:rsidRPr="003646B8">
        <w:t>група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иста</w:t>
      </w:r>
      <w:proofErr w:type="spellEnd"/>
      <w:r w:rsidRPr="003646B8">
        <w:t xml:space="preserve"> </w:t>
      </w:r>
      <w:proofErr w:type="spellStart"/>
      <w:r w:rsidRPr="003646B8">
        <w:t>оска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смета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едномоторен</w:t>
      </w:r>
      <w:proofErr w:type="spellEnd"/>
      <w:r w:rsidRPr="003646B8">
        <w:t xml:space="preserve"> </w:t>
      </w:r>
      <w:proofErr w:type="spellStart"/>
      <w:r w:rsidRPr="003646B8">
        <w:t>авион</w:t>
      </w:r>
      <w:proofErr w:type="spellEnd"/>
      <w:r w:rsidRPr="003646B8">
        <w:rPr>
          <w:color w:val="000000"/>
        </w:rPr>
        <w:t>.</w:t>
      </w:r>
    </w:p>
    <w:p w14:paraId="52747E2E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5A1997A8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ind w:right="138"/>
        <w:jc w:val="both"/>
        <w:rPr>
          <w:color w:val="000000"/>
        </w:rPr>
      </w:pPr>
      <w:r w:rsidRPr="003646B8">
        <w:t xml:space="preserve">        (б)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кандидатите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го</w:t>
      </w:r>
      <w:proofErr w:type="spellEnd"/>
      <w:r w:rsidRPr="003646B8">
        <w:t xml:space="preserve"> </w:t>
      </w:r>
      <w:proofErr w:type="spellStart"/>
      <w:r w:rsidRPr="003646B8">
        <w:t>завршиле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</w:t>
      </w:r>
      <w:r w:rsidRPr="003646B8">
        <w:t>а</w:t>
      </w:r>
      <w:proofErr w:type="spellEnd"/>
      <w:r w:rsidRPr="003646B8">
        <w:t xml:space="preserve"> </w:t>
      </w:r>
      <w:proofErr w:type="spellStart"/>
      <w:r w:rsidRPr="003646B8">
        <w:t>стекнување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IR(A) </w:t>
      </w:r>
      <w:proofErr w:type="spellStart"/>
      <w:r w:rsidRPr="003646B8">
        <w:t>за</w:t>
      </w:r>
      <w:proofErr w:type="spellEnd"/>
      <w:r w:rsidRPr="003646B8">
        <w:t xml:space="preserve"> </w:t>
      </w:r>
      <w:r w:rsidRPr="003646B8">
        <w:tab/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авион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кој</w:t>
      </w:r>
      <w:proofErr w:type="spellEnd"/>
      <w:r w:rsidRPr="003646B8">
        <w:rPr>
          <w:color w:val="000000"/>
        </w:rPr>
        <w:t xml:space="preserve"> е </w:t>
      </w:r>
      <w:proofErr w:type="spellStart"/>
      <w:r w:rsidRPr="003646B8">
        <w:rPr>
          <w:color w:val="000000"/>
        </w:rPr>
        <w:t>потребно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r w:rsidRPr="003646B8">
        <w:tab/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класа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им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издаде</w:t>
      </w:r>
      <w:proofErr w:type="spellEnd"/>
      <w:r w:rsidRPr="003646B8">
        <w:t xml:space="preserve"> и </w:t>
      </w:r>
      <w:r w:rsidRPr="003646B8">
        <w:rPr>
          <w:color w:val="000000"/>
        </w:rPr>
        <w:t xml:space="preserve">IR(A)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класата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типот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</w:t>
      </w:r>
      <w:r w:rsidRPr="003646B8">
        <w:rPr>
          <w:color w:val="000000"/>
        </w:rPr>
        <w:tab/>
      </w:r>
      <w:r w:rsidRPr="003646B8">
        <w:rPr>
          <w:color w:val="000000"/>
        </w:rPr>
        <w:tab/>
      </w:r>
      <w:proofErr w:type="spellStart"/>
      <w:r w:rsidRPr="003646B8">
        <w:t>едномоторен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 </w:t>
      </w:r>
      <w:proofErr w:type="spellStart"/>
      <w:r w:rsidRPr="003646B8">
        <w:t>авион</w:t>
      </w:r>
      <w:proofErr w:type="spellEnd"/>
      <w:r w:rsidRPr="003646B8">
        <w:t xml:space="preserve"> </w:t>
      </w:r>
      <w:proofErr w:type="spellStart"/>
      <w:r w:rsidRPr="003646B8">
        <w:t>кој</w:t>
      </w:r>
      <w:proofErr w:type="spellEnd"/>
      <w:r w:rsidRPr="003646B8">
        <w:t xml:space="preserve"> </w:t>
      </w:r>
      <w:proofErr w:type="spellStart"/>
      <w:r w:rsidRPr="003646B8">
        <w:t>го</w:t>
      </w:r>
      <w:proofErr w:type="spellEnd"/>
      <w:r w:rsidRPr="003646B8">
        <w:t xml:space="preserve"> </w:t>
      </w:r>
      <w:proofErr w:type="spellStart"/>
      <w:r w:rsidRPr="003646B8">
        <w:t>имаат</w:t>
      </w:r>
      <w:proofErr w:type="spellEnd"/>
      <w:r w:rsidRPr="003646B8">
        <w:rPr>
          <w:color w:val="000000"/>
        </w:rPr>
        <w:t>.’;</w:t>
      </w:r>
    </w:p>
    <w:p w14:paraId="22DBE5EB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691032B3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FCL.630.H</w:t>
      </w:r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2D75DE10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DD4C7E8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0705DCB0" w14:textId="77777777" w:rsidR="00ED607E" w:rsidRPr="003646B8" w:rsidRDefault="00705589" w:rsidP="003646B8">
      <w:pPr>
        <w:pStyle w:val="Heading1"/>
        <w:spacing w:before="120" w:after="120" w:line="257" w:lineRule="auto"/>
        <w:ind w:left="497"/>
        <w:rPr>
          <w:rFonts w:ascii="Times New Roman" w:eastAsia="Times New Roman" w:hAnsi="Times New Roman" w:cs="Times New Roman"/>
          <w:sz w:val="22"/>
          <w:szCs w:val="22"/>
        </w:rPr>
      </w:pPr>
      <w:r w:rsidRPr="003646B8">
        <w:rPr>
          <w:rFonts w:ascii="Times New Roman" w:eastAsia="Times New Roman" w:hAnsi="Times New Roman" w:cs="Times New Roman"/>
          <w:b w:val="0"/>
          <w:sz w:val="22"/>
          <w:szCs w:val="22"/>
        </w:rPr>
        <w:t>‘</w:t>
      </w:r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FCL.630.H IR(H) –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Проширување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правата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за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IR(H)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останати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типови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хеликоптери</w:t>
      </w:r>
      <w:proofErr w:type="spellEnd"/>
    </w:p>
    <w:p w14:paraId="06EFF168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b/>
          <w:color w:val="000000"/>
        </w:rPr>
      </w:pPr>
    </w:p>
    <w:p w14:paraId="3E0CCF5D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19" w:right="137"/>
        <w:jc w:val="both"/>
        <w:rPr>
          <w:color w:val="000000"/>
        </w:rPr>
      </w:pPr>
      <w:proofErr w:type="spellStart"/>
      <w:r w:rsidRPr="003646B8">
        <w:t>Освен</w:t>
      </w:r>
      <w:proofErr w:type="spellEnd"/>
      <w:r w:rsidRPr="003646B8">
        <w:t xml:space="preserve"> </w:t>
      </w:r>
      <w:proofErr w:type="spellStart"/>
      <w:r w:rsidRPr="003646B8">
        <w:t>ако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е </w:t>
      </w:r>
      <w:proofErr w:type="spellStart"/>
      <w:r w:rsidRPr="003646B8">
        <w:t>поинаку</w:t>
      </w:r>
      <w:proofErr w:type="spellEnd"/>
      <w:r w:rsidRPr="003646B8">
        <w:t xml:space="preserve"> </w:t>
      </w:r>
      <w:proofErr w:type="spellStart"/>
      <w:r w:rsidRPr="003646B8">
        <w:t>определено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податоците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оперативна</w:t>
      </w:r>
      <w:proofErr w:type="spellEnd"/>
      <w:r w:rsidRPr="003646B8">
        <w:t xml:space="preserve"> </w:t>
      </w:r>
      <w:proofErr w:type="spellStart"/>
      <w:r w:rsidRPr="003646B8">
        <w:t>соодветност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утв</w:t>
      </w:r>
      <w:r w:rsidRPr="003646B8">
        <w:t>рдена</w:t>
      </w:r>
      <w:proofErr w:type="spellEnd"/>
      <w:r w:rsidRPr="003646B8"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 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 xml:space="preserve"> 21)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 xml:space="preserve">748/2012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Комисијата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имателите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IR(H) </w:t>
      </w:r>
      <w:proofErr w:type="spellStart"/>
      <w:r w:rsidRPr="003646B8">
        <w:rPr>
          <w:color w:val="000000"/>
        </w:rPr>
        <w:t>кои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сакаат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ги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про</w:t>
      </w:r>
      <w:r w:rsidRPr="003646B8">
        <w:t>шират</w:t>
      </w:r>
      <w:proofErr w:type="spellEnd"/>
      <w:r w:rsidRPr="003646B8">
        <w:t xml:space="preserve"> </w:t>
      </w:r>
      <w:proofErr w:type="spellStart"/>
      <w:r w:rsidRPr="003646B8">
        <w:t>нивните</w:t>
      </w:r>
      <w:proofErr w:type="spellEnd"/>
      <w:r w:rsidRPr="003646B8">
        <w:t xml:space="preserve"> </w:t>
      </w:r>
      <w:proofErr w:type="spellStart"/>
      <w:r w:rsidRPr="003646B8">
        <w:t>права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IR(H)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останати</w:t>
      </w:r>
      <w:proofErr w:type="spellEnd"/>
      <w:r w:rsidRPr="003646B8">
        <w:t xml:space="preserve"> </w:t>
      </w:r>
      <w:proofErr w:type="spellStart"/>
      <w:r w:rsidRPr="003646B8">
        <w:t>типови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, </w:t>
      </w:r>
      <w:proofErr w:type="spellStart"/>
      <w:r w:rsidRPr="003646B8">
        <w:t>дополнително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соодветниот</w:t>
      </w:r>
      <w:proofErr w:type="spellEnd"/>
      <w:r w:rsidRPr="003646B8">
        <w:t xml:space="preserve"> </w:t>
      </w:r>
      <w:proofErr w:type="spellStart"/>
      <w:r w:rsidRPr="003646B8">
        <w:t>курс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ќе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завр</w:t>
      </w:r>
      <w:r w:rsidRPr="003646B8">
        <w:t>шат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rPr>
          <w:color w:val="000000"/>
        </w:rPr>
        <w:t xml:space="preserve"> ATO 2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соодветниот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исклучиво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кои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може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би</w:t>
      </w:r>
      <w:r w:rsidRPr="003646B8">
        <w:t>дат</w:t>
      </w:r>
      <w:proofErr w:type="spellEnd"/>
      <w:r w:rsidRPr="003646B8">
        <w:t xml:space="preserve"> </w:t>
      </w:r>
      <w:proofErr w:type="spellStart"/>
      <w:r w:rsidRPr="003646B8">
        <w:t>спроведени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FFS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FTD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коишто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претставуваат</w:t>
      </w:r>
      <w:proofErr w:type="spellEnd"/>
      <w:r w:rsidRPr="003646B8">
        <w:t xml:space="preserve"> </w:t>
      </w:r>
      <w:proofErr w:type="spellStart"/>
      <w:r w:rsidRPr="003646B8">
        <w:t>соодветните</w:t>
      </w:r>
      <w:proofErr w:type="spellEnd"/>
      <w:r w:rsidRPr="003646B8">
        <w:t xml:space="preserve"> </w:t>
      </w:r>
      <w:proofErr w:type="spellStart"/>
      <w:r w:rsidRPr="003646B8">
        <w:t>типови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>.’;</w:t>
      </w:r>
    </w:p>
    <w:p w14:paraId="0C7BFF8D" w14:textId="77777777" w:rsidR="00901423" w:rsidRPr="003646B8" w:rsidRDefault="00901423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19" w:right="137"/>
        <w:jc w:val="both"/>
        <w:rPr>
          <w:color w:val="000000"/>
        </w:rPr>
      </w:pPr>
    </w:p>
    <w:p w14:paraId="0C0772C2" w14:textId="77777777" w:rsidR="00901423" w:rsidRPr="003646B8" w:rsidRDefault="00901423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19" w:right="137"/>
        <w:jc w:val="both"/>
        <w:rPr>
          <w:color w:val="000000"/>
        </w:rPr>
      </w:pPr>
    </w:p>
    <w:p w14:paraId="14CA283D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spacing w:before="120" w:after="120" w:line="257" w:lineRule="auto"/>
        <w:ind w:right="139"/>
        <w:rPr>
          <w:color w:val="000000"/>
        </w:rPr>
      </w:pPr>
      <w:proofErr w:type="spellStart"/>
      <w:r w:rsidRPr="003646B8">
        <w:lastRenderedPageBreak/>
        <w:t>по</w:t>
      </w:r>
      <w:proofErr w:type="spellEnd"/>
      <w:r w:rsidRPr="003646B8">
        <w:t xml:space="preserve"> </w:t>
      </w:r>
      <w:proofErr w:type="spellStart"/>
      <w:r w:rsidRPr="003646B8">
        <w:t>насловот</w:t>
      </w:r>
      <w:proofErr w:type="spellEnd"/>
      <w:r w:rsidRPr="003646B8">
        <w:rPr>
          <w:color w:val="000000"/>
        </w:rPr>
        <w:t xml:space="preserve"> ‘</w:t>
      </w:r>
      <w:proofErr w:type="spellStart"/>
      <w:r w:rsidRPr="003646B8">
        <w:t>Оддел</w:t>
      </w:r>
      <w:proofErr w:type="spellEnd"/>
      <w:r w:rsidRPr="003646B8">
        <w:rPr>
          <w:color w:val="000000"/>
        </w:rPr>
        <w:t xml:space="preserve"> 4 – </w:t>
      </w:r>
      <w:proofErr w:type="spellStart"/>
      <w:r w:rsidRPr="003646B8">
        <w:t>Посебни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категорија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воздушен</w:t>
      </w:r>
      <w:proofErr w:type="spellEnd"/>
      <w:r w:rsidRPr="003646B8">
        <w:t xml:space="preserve"> </w:t>
      </w:r>
      <w:proofErr w:type="spellStart"/>
      <w:r w:rsidRPr="003646B8">
        <w:t>брод</w:t>
      </w:r>
      <w:proofErr w:type="spellEnd"/>
      <w:r w:rsidRPr="003646B8">
        <w:rPr>
          <w:color w:val="000000"/>
        </w:rPr>
        <w:t xml:space="preserve">’, </w:t>
      </w:r>
      <w:proofErr w:type="spellStart"/>
      <w:r w:rsidRPr="003646B8">
        <w:t>следната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FCL.620.A</w:t>
      </w:r>
      <w:r w:rsidRPr="003646B8">
        <w:t>s</w:t>
      </w:r>
      <w:r w:rsidRPr="003646B8">
        <w:rPr>
          <w:color w:val="000000"/>
        </w:rPr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вметнува</w:t>
      </w:r>
      <w:proofErr w:type="spellEnd"/>
      <w:r w:rsidRPr="003646B8">
        <w:rPr>
          <w:color w:val="000000"/>
        </w:rPr>
        <w:t>:</w:t>
      </w:r>
    </w:p>
    <w:p w14:paraId="2A7662A2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AB2BCB7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55FE867B" w14:textId="77777777" w:rsidR="00ED607E" w:rsidRPr="003646B8" w:rsidRDefault="00705589" w:rsidP="003646B8">
      <w:pPr>
        <w:pStyle w:val="Heading1"/>
        <w:spacing w:before="120" w:after="120" w:line="257" w:lineRule="auto"/>
        <w:ind w:firstLine="554"/>
        <w:rPr>
          <w:rFonts w:ascii="Times New Roman" w:eastAsia="Times New Roman" w:hAnsi="Times New Roman" w:cs="Times New Roman"/>
          <w:sz w:val="22"/>
          <w:szCs w:val="22"/>
        </w:rPr>
      </w:pPr>
      <w:r w:rsidRPr="003646B8">
        <w:rPr>
          <w:rFonts w:ascii="Times New Roman" w:eastAsia="Times New Roman" w:hAnsi="Times New Roman" w:cs="Times New Roman"/>
          <w:b w:val="0"/>
          <w:sz w:val="22"/>
          <w:szCs w:val="22"/>
        </w:rPr>
        <w:t>‘</w:t>
      </w:r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FCL.620.As IR(As) –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испит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по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практична</w:t>
      </w:r>
      <w:proofErr w:type="spellEnd"/>
      <w:r w:rsidRPr="003646B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 w:rsidRPr="003646B8">
        <w:rPr>
          <w:rFonts w:ascii="Times New Roman" w:eastAsia="Times New Roman" w:hAnsi="Times New Roman" w:cs="Times New Roman"/>
          <w:sz w:val="22"/>
          <w:szCs w:val="22"/>
        </w:rPr>
        <w:t>оспособеност</w:t>
      </w:r>
      <w:proofErr w:type="spellEnd"/>
    </w:p>
    <w:p w14:paraId="2079F9E6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b/>
          <w:color w:val="000000"/>
        </w:rPr>
      </w:pPr>
    </w:p>
    <w:p w14:paraId="02749E89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19" w:right="133"/>
        <w:rPr>
          <w:color w:val="000000"/>
        </w:rPr>
      </w:pPr>
      <w:proofErr w:type="spellStart"/>
      <w:r w:rsidRPr="003646B8">
        <w:t>За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IR(As)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полага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IR(As)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едномоторен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испитот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полага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едномоторен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воздухоплов</w:t>
      </w:r>
      <w:proofErr w:type="spellEnd"/>
      <w:r w:rsidRPr="003646B8">
        <w:rPr>
          <w:color w:val="000000"/>
        </w:rPr>
        <w:t>.’;</w:t>
      </w:r>
    </w:p>
    <w:p w14:paraId="4EF2A72A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E03D558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18"/>
          <w:tab w:val="left" w:pos="520"/>
        </w:tabs>
        <w:spacing w:before="120" w:after="120" w:line="257" w:lineRule="auto"/>
        <w:ind w:right="4215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FCL.725,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г</w:t>
      </w:r>
      <w:r w:rsidRPr="003646B8">
        <w:rPr>
          <w:color w:val="000000"/>
        </w:rPr>
        <w:t>)</w:t>
      </w:r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 xml:space="preserve">: ‘(г) </w:t>
      </w:r>
      <w:proofErr w:type="spellStart"/>
      <w:r w:rsidRPr="003646B8">
        <w:t>Летови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и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</w:p>
    <w:p w14:paraId="041C6EB5" w14:textId="77777777" w:rsidR="00ED607E" w:rsidRPr="003646B8" w:rsidRDefault="00705589" w:rsidP="003646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120" w:after="120" w:line="257" w:lineRule="auto"/>
        <w:ind w:right="137"/>
        <w:jc w:val="both"/>
        <w:rPr>
          <w:color w:val="000000"/>
        </w:rPr>
      </w:pP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кој</w:t>
      </w:r>
      <w:proofErr w:type="spellEnd"/>
      <w:r w:rsidRPr="003646B8">
        <w:t xml:space="preserve"> </w:t>
      </w:r>
      <w:proofErr w:type="spellStart"/>
      <w:r w:rsidRPr="003646B8">
        <w:t>веќе</w:t>
      </w:r>
      <w:proofErr w:type="spellEnd"/>
      <w:r w:rsidRPr="003646B8">
        <w:t xml:space="preserve"> </w:t>
      </w:r>
      <w:proofErr w:type="spellStart"/>
      <w:r w:rsidRPr="003646B8">
        <w:t>поседува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права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смета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дека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веќе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ги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исполнил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теоретските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услови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аплицирање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додавање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права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другата</w:t>
      </w:r>
      <w:proofErr w:type="spellEnd"/>
      <w:r w:rsidRPr="003646B8">
        <w:t xml:space="preserve"> </w:t>
      </w:r>
      <w:proofErr w:type="spellStart"/>
      <w:r w:rsidRPr="003646B8">
        <w:t>форма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истиот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rPr>
          <w:color w:val="000000"/>
        </w:rPr>
        <w:t>.</w:t>
      </w:r>
    </w:p>
    <w:p w14:paraId="51CFD225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2CBDBEB8" w14:textId="77777777" w:rsidR="00ED607E" w:rsidRPr="003646B8" w:rsidRDefault="00705589" w:rsidP="003646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120" w:after="120" w:line="257" w:lineRule="auto"/>
        <w:ind w:right="138"/>
        <w:jc w:val="both"/>
        <w:rPr>
          <w:color w:val="000000"/>
        </w:rPr>
      </w:pPr>
      <w:proofErr w:type="spellStart"/>
      <w:r w:rsidRPr="003646B8">
        <w:t>Таков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заврши</w:t>
      </w:r>
      <w:proofErr w:type="spellEnd"/>
      <w:r w:rsidRPr="003646B8">
        <w:t xml:space="preserve"> </w:t>
      </w:r>
      <w:proofErr w:type="spellStart"/>
      <w:r w:rsidRPr="003646B8">
        <w:t>дополнителна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другата</w:t>
      </w:r>
      <w:proofErr w:type="spellEnd"/>
      <w:r w:rsidRPr="003646B8">
        <w:t xml:space="preserve"> </w:t>
      </w:r>
      <w:proofErr w:type="spellStart"/>
      <w:r w:rsidRPr="003646B8">
        <w:t>форма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соодветниот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Прилог</w:t>
      </w:r>
      <w:proofErr w:type="spellEnd"/>
      <w:r w:rsidRPr="003646B8">
        <w:rPr>
          <w:color w:val="000000"/>
        </w:rPr>
        <w:t xml:space="preserve"> 9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овој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о</w:t>
      </w:r>
      <w:r w:rsidRPr="003646B8">
        <w:t>свен</w:t>
      </w:r>
      <w:proofErr w:type="spellEnd"/>
      <w:r w:rsidRPr="003646B8">
        <w:t xml:space="preserve"> </w:t>
      </w:r>
      <w:proofErr w:type="spellStart"/>
      <w:r w:rsidRPr="003646B8">
        <w:t>ако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е </w:t>
      </w:r>
      <w:proofErr w:type="spellStart"/>
      <w:r w:rsidRPr="003646B8">
        <w:t>поинаку</w:t>
      </w:r>
      <w:proofErr w:type="spellEnd"/>
      <w:r w:rsidRPr="003646B8">
        <w:t xml:space="preserve"> </w:t>
      </w:r>
      <w:proofErr w:type="spellStart"/>
      <w:r w:rsidRPr="003646B8">
        <w:t>определено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податоците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оперативна</w:t>
      </w:r>
      <w:proofErr w:type="spellEnd"/>
      <w:r w:rsidRPr="003646B8">
        <w:t xml:space="preserve"> </w:t>
      </w:r>
      <w:proofErr w:type="spellStart"/>
      <w:r w:rsidRPr="003646B8">
        <w:t>соодветност</w:t>
      </w:r>
      <w:proofErr w:type="spellEnd"/>
      <w:r w:rsidRPr="003646B8">
        <w:t xml:space="preserve"> </w:t>
      </w:r>
      <w:proofErr w:type="spellStart"/>
      <w:r w:rsidRPr="003646B8">
        <w:t>утврдена</w:t>
      </w:r>
      <w:proofErr w:type="spellEnd"/>
      <w:r w:rsidRPr="003646B8"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 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 xml:space="preserve"> 21)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t xml:space="preserve"> 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r w:rsidRPr="003646B8">
        <w:t>бр.</w:t>
      </w:r>
      <w:r w:rsidRPr="003646B8">
        <w:rPr>
          <w:color w:val="000000"/>
        </w:rPr>
        <w:t xml:space="preserve">748/2012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Комисијата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rPr>
          <w:color w:val="000000"/>
        </w:rPr>
        <w:t>Ов</w:t>
      </w:r>
      <w:r w:rsidRPr="003646B8">
        <w:t>аа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биде</w:t>
      </w:r>
      <w:proofErr w:type="spellEnd"/>
      <w:r w:rsidRPr="003646B8">
        <w:t xml:space="preserve"> </w:t>
      </w:r>
      <w:proofErr w:type="spellStart"/>
      <w:r w:rsidRPr="003646B8">
        <w:t>завршена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кое</w:t>
      </w:r>
      <w:proofErr w:type="spellEnd"/>
      <w:r w:rsidRPr="003646B8">
        <w:t xml:space="preserve"> </w:t>
      </w:r>
      <w:proofErr w:type="spellStart"/>
      <w:r w:rsidRPr="003646B8">
        <w:t>било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следниве</w:t>
      </w:r>
      <w:proofErr w:type="spellEnd"/>
      <w:r w:rsidRPr="003646B8">
        <w:rPr>
          <w:color w:val="000000"/>
        </w:rPr>
        <w:t>:</w:t>
      </w:r>
    </w:p>
    <w:p w14:paraId="064A5431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6C8C89E1" w14:textId="77777777" w:rsidR="00ED607E" w:rsidRPr="003646B8" w:rsidRDefault="00705589" w:rsidP="00364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3"/>
        </w:tabs>
        <w:spacing w:before="120" w:after="120" w:line="257" w:lineRule="auto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rPr>
          <w:color w:val="000000"/>
        </w:rPr>
        <w:t xml:space="preserve"> ATO;</w:t>
      </w:r>
    </w:p>
    <w:p w14:paraId="669271C6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B23AEA5" w14:textId="77777777" w:rsidR="00ED607E" w:rsidRPr="003646B8" w:rsidRDefault="00705589" w:rsidP="00364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3"/>
        </w:tabs>
        <w:spacing w:before="120" w:after="120" w:line="257" w:lineRule="auto"/>
        <w:ind w:right="138"/>
        <w:jc w:val="both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организација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применува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 III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 xml:space="preserve">-ORO)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proofErr w:type="spellStart"/>
      <w:r w:rsidRPr="003646B8">
        <w:t>бр</w:t>
      </w:r>
      <w:proofErr w:type="spellEnd"/>
      <w:r w:rsidRPr="003646B8">
        <w:t xml:space="preserve">. </w:t>
      </w:r>
      <w:r w:rsidRPr="003646B8">
        <w:rPr>
          <w:color w:val="000000"/>
        </w:rPr>
        <w:t xml:space="preserve">965/2012 </w:t>
      </w:r>
      <w:r w:rsidRPr="003646B8">
        <w:t xml:space="preserve">и е </w:t>
      </w:r>
      <w:proofErr w:type="spellStart"/>
      <w:r w:rsidRPr="003646B8">
        <w:t>овластена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обезбедува</w:t>
      </w:r>
      <w:proofErr w:type="spellEnd"/>
      <w:r w:rsidRPr="003646B8">
        <w:t xml:space="preserve"> </w:t>
      </w:r>
      <w:proofErr w:type="spellStart"/>
      <w:r w:rsidRPr="003646B8">
        <w:t>таква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врз</w:t>
      </w:r>
      <w:proofErr w:type="spellEnd"/>
      <w:r w:rsidRPr="003646B8">
        <w:t xml:space="preserve"> </w:t>
      </w:r>
      <w:proofErr w:type="spellStart"/>
      <w:r w:rsidRPr="003646B8">
        <w:t>база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одобрение</w:t>
      </w:r>
      <w:proofErr w:type="spellEnd"/>
      <w:r w:rsidRPr="003646B8">
        <w:t xml:space="preserve">,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случајот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, </w:t>
      </w:r>
      <w:proofErr w:type="spellStart"/>
      <w:r w:rsidRPr="003646B8">
        <w:t>изјава</w:t>
      </w:r>
      <w:proofErr w:type="spellEnd"/>
      <w:r w:rsidRPr="003646B8">
        <w:rPr>
          <w:color w:val="000000"/>
        </w:rPr>
        <w:t>.</w:t>
      </w:r>
    </w:p>
    <w:p w14:paraId="42EFB121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006B19E1" w14:textId="77777777" w:rsidR="00ED607E" w:rsidRPr="003646B8" w:rsidRDefault="00705589" w:rsidP="003646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120" w:after="120" w:line="257" w:lineRule="auto"/>
        <w:rPr>
          <w:color w:val="000000"/>
        </w:rPr>
      </w:pP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исклучок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формата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опера</w:t>
      </w:r>
      <w:r w:rsidRPr="003646B8">
        <w:t>ција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биде</w:t>
      </w:r>
      <w:proofErr w:type="spellEnd"/>
      <w:r w:rsidRPr="003646B8">
        <w:t xml:space="preserve"> </w:t>
      </w:r>
      <w:proofErr w:type="spellStart"/>
      <w:r w:rsidRPr="003646B8">
        <w:t>внесена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дозволата</w:t>
      </w:r>
      <w:proofErr w:type="spellEnd"/>
      <w:r w:rsidRPr="003646B8">
        <w:rPr>
          <w:color w:val="000000"/>
        </w:rPr>
        <w:t>.</w:t>
      </w:r>
    </w:p>
    <w:p w14:paraId="27CC8CE1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6D4559CC" w14:textId="77777777" w:rsidR="00ED607E" w:rsidRPr="003646B8" w:rsidRDefault="00705589" w:rsidP="003646B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120" w:after="120" w:line="257" w:lineRule="auto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случајот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применува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</w:t>
      </w:r>
      <w:r w:rsidRPr="003646B8">
        <w:t>è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1892C615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51C5E321" w14:textId="77777777" w:rsidR="00ED607E" w:rsidRPr="003646B8" w:rsidRDefault="00705589" w:rsidP="00364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3"/>
        </w:tabs>
        <w:spacing w:before="120" w:after="120" w:line="257" w:lineRule="auto"/>
        <w:ind w:right="138"/>
        <w:jc w:val="both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случај</w:t>
      </w:r>
      <w:proofErr w:type="spellEnd"/>
      <w:r w:rsidRPr="003646B8">
        <w:t xml:space="preserve"> </w:t>
      </w:r>
      <w:proofErr w:type="spellStart"/>
      <w:r w:rsidRPr="003646B8">
        <w:t>каде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проверката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едноставни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 е </w:t>
      </w:r>
      <w:proofErr w:type="spellStart"/>
      <w:r w:rsidRPr="003646B8">
        <w:rPr>
          <w:color w:val="000000"/>
        </w:rPr>
        <w:t>заврше</w:t>
      </w:r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само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ограничувањето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операции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</w:t>
      </w:r>
      <w:r w:rsidRPr="003646B8">
        <w:t>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внесе</w:t>
      </w:r>
      <w:proofErr w:type="spellEnd"/>
      <w:r w:rsidRPr="003646B8"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овластувањето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дозволата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rPr>
          <w:color w:val="000000"/>
        </w:rPr>
        <w:t>Ов</w:t>
      </w:r>
      <w:r w:rsidRPr="003646B8">
        <w:t>ој</w:t>
      </w:r>
      <w:proofErr w:type="spellEnd"/>
      <w:r w:rsidRPr="003646B8">
        <w:t xml:space="preserve"> </w:t>
      </w:r>
      <w:proofErr w:type="spellStart"/>
      <w:r w:rsidRPr="003646B8">
        <w:t>внес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избрише</w:t>
      </w:r>
      <w:proofErr w:type="spellEnd"/>
      <w:r w:rsidRPr="003646B8">
        <w:t xml:space="preserve"> </w:t>
      </w:r>
      <w:proofErr w:type="spellStart"/>
      <w:r w:rsidRPr="003646B8">
        <w:t>кога</w:t>
      </w:r>
      <w:proofErr w:type="spellEnd"/>
      <w:r w:rsidRPr="003646B8">
        <w:t xml:space="preserve"> </w:t>
      </w:r>
      <w:proofErr w:type="spellStart"/>
      <w:r w:rsidRPr="003646B8">
        <w:t>кандидатот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ја</w:t>
      </w:r>
      <w:proofErr w:type="spellEnd"/>
      <w:r w:rsidRPr="003646B8">
        <w:t xml:space="preserve"> </w:t>
      </w:r>
      <w:proofErr w:type="spellStart"/>
      <w:r w:rsidRPr="003646B8">
        <w:t>заврши</w:t>
      </w:r>
      <w:proofErr w:type="spellEnd"/>
      <w:r w:rsidRPr="003646B8">
        <w:t xml:space="preserve"> </w:t>
      </w:r>
      <w:proofErr w:type="spellStart"/>
      <w:r w:rsidRPr="003646B8">
        <w:t>проверката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вклучува</w:t>
      </w:r>
      <w:proofErr w:type="spellEnd"/>
      <w:r w:rsidRPr="003646B8">
        <w:t xml:space="preserve"> </w:t>
      </w:r>
      <w:proofErr w:type="spellStart"/>
      <w:r w:rsidRPr="003646B8">
        <w:t>потребните</w:t>
      </w:r>
      <w:proofErr w:type="spellEnd"/>
      <w:r w:rsidRPr="003646B8">
        <w:t xml:space="preserve"> </w:t>
      </w:r>
      <w:proofErr w:type="spellStart"/>
      <w:r w:rsidRPr="003646B8">
        <w:t>делови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е </w:t>
      </w:r>
      <w:proofErr w:type="spellStart"/>
      <w:r w:rsidRPr="003646B8">
        <w:t>наведено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Прилог</w:t>
      </w:r>
      <w:proofErr w:type="spellEnd"/>
      <w:r w:rsidRPr="003646B8">
        <w:rPr>
          <w:color w:val="000000"/>
        </w:rPr>
        <w:t xml:space="preserve"> 9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овој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t>.</w:t>
      </w:r>
    </w:p>
    <w:p w14:paraId="2FA7381D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D20832E" w14:textId="77777777" w:rsidR="00ED607E" w:rsidRPr="003646B8" w:rsidRDefault="00705589" w:rsidP="003646B8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3"/>
        </w:tabs>
        <w:spacing w:before="120" w:after="120" w:line="257" w:lineRule="auto"/>
        <w:ind w:right="136"/>
        <w:jc w:val="both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сите</w:t>
      </w:r>
      <w:proofErr w:type="spellEnd"/>
      <w:r w:rsidRPr="003646B8">
        <w:t xml:space="preserve"> </w:t>
      </w:r>
      <w:proofErr w:type="spellStart"/>
      <w:r w:rsidRPr="003646B8">
        <w:t>останати</w:t>
      </w:r>
      <w:proofErr w:type="spellEnd"/>
      <w:r w:rsidRPr="003646B8">
        <w:t xml:space="preserve"> </w:t>
      </w:r>
      <w:proofErr w:type="spellStart"/>
      <w:r w:rsidRPr="003646B8">
        <w:t>случаи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формата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операција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нема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е </w:t>
      </w:r>
      <w:proofErr w:type="spellStart"/>
      <w:r w:rsidRPr="003646B8">
        <w:rPr>
          <w:color w:val="000000"/>
        </w:rPr>
        <w:t>внесена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дозволата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rPr>
          <w:color w:val="000000"/>
        </w:rPr>
        <w:t>Пилотот</w:t>
      </w:r>
      <w:proofErr w:type="spellEnd"/>
      <w:r w:rsidRPr="003646B8">
        <w:rPr>
          <w:color w:val="000000"/>
        </w:rPr>
        <w:t xml:space="preserve"> е </w:t>
      </w:r>
      <w:proofErr w:type="spellStart"/>
      <w:r w:rsidRPr="003646B8">
        <w:rPr>
          <w:color w:val="000000"/>
        </w:rPr>
        <w:t>овластен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ги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остварува</w:t>
      </w:r>
      <w:proofErr w:type="spellEnd"/>
      <w:r w:rsidRPr="003646B8">
        <w:t xml:space="preserve"> </w:t>
      </w: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овластувања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rPr>
          <w:color w:val="000000"/>
        </w:rPr>
        <w:t>:</w:t>
      </w:r>
    </w:p>
    <w:p w14:paraId="235562F7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DC25CBF" w14:textId="77777777" w:rsidR="00ED607E" w:rsidRPr="003646B8" w:rsidRDefault="00705589" w:rsidP="003646B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5"/>
        </w:tabs>
        <w:spacing w:before="120" w:after="120" w:line="257" w:lineRule="auto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доколку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проверката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>:</w:t>
      </w:r>
    </w:p>
    <w:p w14:paraId="446CDC02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F4123A7" w14:textId="77777777" w:rsidR="00ED607E" w:rsidRPr="003646B8" w:rsidRDefault="00705589" w:rsidP="003646B8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before="120" w:after="120" w:line="257" w:lineRule="auto"/>
        <w:ind w:hanging="316"/>
        <w:rPr>
          <w:color w:val="000000"/>
        </w:rPr>
      </w:pPr>
      <w:proofErr w:type="spellStart"/>
      <w:r w:rsidRPr="003646B8">
        <w:t>завршени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; </w:t>
      </w:r>
      <w:proofErr w:type="spellStart"/>
      <w:r w:rsidRPr="003646B8">
        <w:t>или</w:t>
      </w:r>
      <w:proofErr w:type="spellEnd"/>
    </w:p>
    <w:p w14:paraId="210178DD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50867CCB" w14:textId="77777777" w:rsidR="00ED607E" w:rsidRPr="003646B8" w:rsidRDefault="00705589" w:rsidP="003646B8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before="120" w:after="120" w:line="257" w:lineRule="auto"/>
        <w:ind w:right="138" w:hanging="316"/>
        <w:rPr>
          <w:color w:val="000000"/>
        </w:rPr>
      </w:pPr>
      <w:proofErr w:type="spellStart"/>
      <w:r w:rsidRPr="003646B8">
        <w:t>завршени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и </w:t>
      </w:r>
      <w:proofErr w:type="spellStart"/>
      <w:r w:rsidRPr="003646B8">
        <w:t>содржат</w:t>
      </w:r>
      <w:proofErr w:type="spellEnd"/>
      <w:r w:rsidRPr="003646B8">
        <w:t xml:space="preserve"> </w:t>
      </w:r>
      <w:proofErr w:type="spellStart"/>
      <w:r w:rsidRPr="003646B8">
        <w:t>дополнителни</w:t>
      </w:r>
      <w:proofErr w:type="spellEnd"/>
      <w:r w:rsidRPr="003646B8">
        <w:t xml:space="preserve"> </w:t>
      </w:r>
      <w:proofErr w:type="spellStart"/>
      <w:r w:rsidRPr="003646B8">
        <w:t>делови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е </w:t>
      </w:r>
      <w:proofErr w:type="spellStart"/>
      <w:r w:rsidRPr="003646B8">
        <w:t>наведено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Прилог</w:t>
      </w:r>
      <w:proofErr w:type="spellEnd"/>
      <w:r w:rsidRPr="003646B8">
        <w:rPr>
          <w:color w:val="000000"/>
        </w:rPr>
        <w:t xml:space="preserve"> 9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овој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>.</w:t>
      </w:r>
    </w:p>
    <w:p w14:paraId="526E4EAA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6CCC9E35" w14:textId="77777777" w:rsidR="00ED607E" w:rsidRPr="003646B8" w:rsidRDefault="00705589" w:rsidP="003646B8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25"/>
        </w:tabs>
        <w:spacing w:before="120" w:after="120" w:line="257" w:lineRule="auto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под</w:t>
      </w:r>
      <w:proofErr w:type="spellEnd"/>
      <w:r w:rsidRPr="003646B8">
        <w:t xml:space="preserve"> </w:t>
      </w:r>
      <w:proofErr w:type="spellStart"/>
      <w:r w:rsidRPr="003646B8">
        <w:t>сите</w:t>
      </w:r>
      <w:proofErr w:type="spellEnd"/>
      <w:r w:rsidRPr="003646B8">
        <w:t xml:space="preserve"> </w:t>
      </w:r>
      <w:proofErr w:type="spellStart"/>
      <w:r w:rsidRPr="003646B8">
        <w:t>овие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rPr>
          <w:color w:val="000000"/>
        </w:rPr>
        <w:t>:</w:t>
      </w:r>
    </w:p>
    <w:p w14:paraId="00DE37EA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6813CBC5" w14:textId="77777777" w:rsidR="00ED607E" w:rsidRPr="003646B8" w:rsidRDefault="00705589" w:rsidP="003646B8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before="120" w:after="120" w:line="257" w:lineRule="auto"/>
        <w:ind w:hanging="316"/>
        <w:rPr>
          <w:color w:val="000000"/>
        </w:rPr>
      </w:pPr>
      <w:proofErr w:type="spellStart"/>
      <w:r w:rsidRPr="003646B8">
        <w:t>пилотот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исполнува</w:t>
      </w:r>
      <w:proofErr w:type="spellEnd"/>
      <w:r w:rsidRPr="003646B8">
        <w:t xml:space="preserve"> </w:t>
      </w:r>
      <w:proofErr w:type="spellStart"/>
      <w:r w:rsidRPr="003646B8">
        <w:t>условите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FCL.720.H(a)(2);</w:t>
      </w:r>
    </w:p>
    <w:p w14:paraId="5A7D3482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05452C5" w14:textId="77777777" w:rsidR="00ED607E" w:rsidRPr="003646B8" w:rsidRDefault="00705589" w:rsidP="003646B8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before="120" w:after="120" w:line="257" w:lineRule="auto"/>
        <w:ind w:right="139" w:hanging="316"/>
        <w:rPr>
          <w:color w:val="000000"/>
        </w:rPr>
      </w:pP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остваруваат</w:t>
      </w:r>
      <w:proofErr w:type="spellEnd"/>
      <w:r w:rsidRPr="003646B8">
        <w:t xml:space="preserve"> </w:t>
      </w:r>
      <w:proofErr w:type="spellStart"/>
      <w:r w:rsidRPr="003646B8">
        <w:t>само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согласност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 III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 xml:space="preserve">-ORO)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 </w:t>
      </w:r>
      <w:proofErr w:type="spellStart"/>
      <w:r w:rsidRPr="003646B8">
        <w:t>бр</w:t>
      </w:r>
      <w:proofErr w:type="spellEnd"/>
      <w:r w:rsidRPr="003646B8">
        <w:t xml:space="preserve">. </w:t>
      </w:r>
      <w:r w:rsidRPr="003646B8">
        <w:rPr>
          <w:color w:val="000000"/>
        </w:rPr>
        <w:t>965/2012;</w:t>
      </w:r>
    </w:p>
    <w:p w14:paraId="0DF8067E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F1DC8B7" w14:textId="77777777" w:rsidR="00ED607E" w:rsidRPr="003646B8" w:rsidRDefault="00705589" w:rsidP="003646B8">
      <w:pPr>
        <w:numPr>
          <w:ilvl w:val="3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2141"/>
        </w:tabs>
        <w:spacing w:before="120" w:after="120" w:line="257" w:lineRule="auto"/>
        <w:ind w:hanging="316"/>
        <w:rPr>
          <w:color w:val="000000"/>
        </w:rPr>
      </w:pPr>
      <w:proofErr w:type="spellStart"/>
      <w:r w:rsidRPr="003646B8">
        <w:t>испит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проверка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rPr>
          <w:color w:val="000000"/>
        </w:rPr>
        <w:t xml:space="preserve"> </w:t>
      </w:r>
      <w:r w:rsidRPr="003646B8">
        <w:t xml:space="preserve">е </w:t>
      </w:r>
      <w:proofErr w:type="spellStart"/>
      <w:r w:rsidRPr="003646B8">
        <w:t>завршена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>.’;</w:t>
      </w:r>
    </w:p>
    <w:p w14:paraId="34AA167B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C2D4C37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FCL.720.H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70D1CA85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B5349ED" w14:textId="77777777" w:rsidR="00ED607E" w:rsidRPr="003646B8" w:rsidRDefault="00705589" w:rsidP="00364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proofErr w:type="spellStart"/>
      <w:r w:rsidRPr="003646B8">
        <w:t>воведната</w:t>
      </w:r>
      <w:proofErr w:type="spellEnd"/>
      <w:r w:rsidRPr="003646B8">
        <w:t xml:space="preserve"> </w:t>
      </w:r>
      <w:proofErr w:type="spellStart"/>
      <w:r w:rsidRPr="003646B8">
        <w:t>фраза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0547DB73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0BA6FCB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28" w:right="138"/>
        <w:jc w:val="both"/>
        <w:rPr>
          <w:color w:val="000000"/>
        </w:rPr>
      </w:pPr>
      <w:r w:rsidRPr="003646B8">
        <w:rPr>
          <w:color w:val="000000"/>
        </w:rPr>
        <w:t>‘</w:t>
      </w:r>
      <w:proofErr w:type="spellStart"/>
      <w:r w:rsidRPr="003646B8">
        <w:t>Освен</w:t>
      </w:r>
      <w:proofErr w:type="spellEnd"/>
      <w:r w:rsidRPr="003646B8">
        <w:t xml:space="preserve"> </w:t>
      </w:r>
      <w:proofErr w:type="spellStart"/>
      <w:r w:rsidRPr="003646B8">
        <w:t>ако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е </w:t>
      </w:r>
      <w:proofErr w:type="spellStart"/>
      <w:r w:rsidRPr="003646B8">
        <w:t>поинаку</w:t>
      </w:r>
      <w:proofErr w:type="spellEnd"/>
      <w:r w:rsidRPr="003646B8">
        <w:t xml:space="preserve"> </w:t>
      </w:r>
      <w:proofErr w:type="spellStart"/>
      <w:r w:rsidRPr="003646B8">
        <w:t>определено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податоците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оперативна</w:t>
      </w:r>
      <w:proofErr w:type="spellEnd"/>
      <w:r w:rsidRPr="003646B8">
        <w:t xml:space="preserve"> </w:t>
      </w:r>
      <w:proofErr w:type="spellStart"/>
      <w:r w:rsidRPr="003646B8">
        <w:t>соодветност</w:t>
      </w:r>
      <w:proofErr w:type="spellEnd"/>
      <w:r w:rsidRPr="003646B8">
        <w:t xml:space="preserve"> </w:t>
      </w:r>
      <w:proofErr w:type="spellStart"/>
      <w:r w:rsidRPr="003646B8">
        <w:t>утврдена</w:t>
      </w:r>
      <w:proofErr w:type="spellEnd"/>
      <w:r w:rsidRPr="003646B8"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Анекс</w:t>
      </w:r>
      <w:proofErr w:type="spellEnd"/>
      <w:r w:rsidRPr="003646B8">
        <w:rPr>
          <w:color w:val="000000"/>
        </w:rPr>
        <w:t xml:space="preserve"> I (</w:t>
      </w:r>
      <w:proofErr w:type="spellStart"/>
      <w:r w:rsidRPr="003646B8">
        <w:t>Дел</w:t>
      </w:r>
      <w:proofErr w:type="spellEnd"/>
      <w:r w:rsidRPr="003646B8">
        <w:rPr>
          <w:color w:val="000000"/>
        </w:rPr>
        <w:t xml:space="preserve"> 21)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Регулатива</w:t>
      </w:r>
      <w:proofErr w:type="spellEnd"/>
      <w:r w:rsidRPr="003646B8">
        <w:rPr>
          <w:color w:val="000000"/>
        </w:rPr>
        <w:t xml:space="preserve"> </w:t>
      </w:r>
      <w:r w:rsidRPr="003646B8">
        <w:t>(</w:t>
      </w:r>
      <w:proofErr w:type="spellStart"/>
      <w:r w:rsidRPr="003646B8">
        <w:t>ЕУ</w:t>
      </w:r>
      <w:proofErr w:type="spellEnd"/>
      <w:r w:rsidRPr="003646B8">
        <w:t>)</w:t>
      </w:r>
      <w:r w:rsidRPr="003646B8">
        <w:rPr>
          <w:color w:val="000000"/>
        </w:rPr>
        <w:t xml:space="preserve"> </w:t>
      </w:r>
      <w:proofErr w:type="spellStart"/>
      <w:r w:rsidRPr="003646B8">
        <w:t>бр</w:t>
      </w:r>
      <w:proofErr w:type="spellEnd"/>
      <w:r w:rsidRPr="003646B8">
        <w:t xml:space="preserve">. </w:t>
      </w:r>
      <w:r w:rsidRPr="003646B8">
        <w:rPr>
          <w:color w:val="000000"/>
        </w:rPr>
        <w:t xml:space="preserve">748/2012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 </w:t>
      </w:r>
      <w:proofErr w:type="spellStart"/>
      <w:r w:rsidRPr="003646B8">
        <w:rPr>
          <w:color w:val="000000"/>
        </w:rPr>
        <w:t>Комисијата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кандидат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издавање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првото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исполнува</w:t>
      </w:r>
      <w:proofErr w:type="spellEnd"/>
      <w:r w:rsidRPr="003646B8">
        <w:t xml:space="preserve"> </w:t>
      </w:r>
      <w:proofErr w:type="spellStart"/>
      <w:r w:rsidRPr="003646B8">
        <w:t>следниве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искуство</w:t>
      </w:r>
      <w:proofErr w:type="spellEnd"/>
      <w:r w:rsidRPr="003646B8">
        <w:t xml:space="preserve"> и </w:t>
      </w:r>
      <w:proofErr w:type="spellStart"/>
      <w:r w:rsidRPr="003646B8">
        <w:t>предуслови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издавање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соодветното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rPr>
          <w:color w:val="000000"/>
        </w:rPr>
        <w:t>:’;</w:t>
      </w:r>
    </w:p>
    <w:p w14:paraId="7B5F8E3E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28" w:right="138"/>
        <w:jc w:val="both"/>
      </w:pPr>
    </w:p>
    <w:p w14:paraId="1BE0D603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right="138"/>
        <w:jc w:val="both"/>
        <w:rPr>
          <w:color w:val="000000"/>
        </w:rPr>
      </w:pPr>
      <w:r w:rsidRPr="003646B8">
        <w:t xml:space="preserve">           (б)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(a)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1B7F03BD" w14:textId="77777777" w:rsidR="00ED607E" w:rsidRPr="003646B8" w:rsidRDefault="00705589" w:rsidP="003646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воведната</w:t>
      </w:r>
      <w:proofErr w:type="spellEnd"/>
      <w:r w:rsidRPr="003646B8">
        <w:t xml:space="preserve"> </w:t>
      </w:r>
      <w:proofErr w:type="spellStart"/>
      <w:r w:rsidRPr="003646B8">
        <w:t>фраза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72BF2A8C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472" w:hanging="328"/>
        <w:rPr>
          <w:color w:val="000000"/>
        </w:rPr>
      </w:pPr>
      <w:r w:rsidRPr="003646B8">
        <w:rPr>
          <w:color w:val="000000"/>
        </w:rPr>
        <w:t xml:space="preserve">‘(a)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Кандидат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пред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започнување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highlight w:val="white"/>
        </w:rPr>
        <w:t>курсот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за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обука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за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овластување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за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тип</w:t>
      </w:r>
      <w:proofErr w:type="spellEnd"/>
      <w:r w:rsidRPr="003646B8">
        <w:rPr>
          <w:highlight w:val="white"/>
        </w:rPr>
        <w:t xml:space="preserve"> </w:t>
      </w:r>
      <w:proofErr w:type="spellStart"/>
      <w:r w:rsidRPr="003646B8">
        <w:rPr>
          <w:highlight w:val="white"/>
        </w:rPr>
        <w:t>ќе</w:t>
      </w:r>
      <w:proofErr w:type="spellEnd"/>
      <w:r w:rsidRPr="003646B8">
        <w:rPr>
          <w:color w:val="000000"/>
        </w:rPr>
        <w:t>:’;</w:t>
      </w:r>
    </w:p>
    <w:p w14:paraId="2AD0223D" w14:textId="77777777" w:rsidR="00ED607E" w:rsidRPr="003646B8" w:rsidRDefault="00705589" w:rsidP="003646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(2),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(ii)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0DBE4EDC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485" w:hanging="340"/>
        <w:rPr>
          <w:color w:val="000000"/>
        </w:rPr>
      </w:pPr>
      <w:r w:rsidRPr="003646B8">
        <w:rPr>
          <w:color w:val="000000"/>
        </w:rPr>
        <w:t xml:space="preserve">‘(ii) </w:t>
      </w:r>
      <w:proofErr w:type="spellStart"/>
      <w:r w:rsidRPr="003646B8">
        <w:rPr>
          <w:color w:val="000000"/>
        </w:rPr>
        <w:t>има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завршено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најма</w:t>
      </w:r>
      <w:r w:rsidRPr="003646B8">
        <w:t>лку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500 </w:t>
      </w:r>
      <w:proofErr w:type="spellStart"/>
      <w:r w:rsidRPr="003646B8">
        <w:rPr>
          <w:color w:val="000000"/>
        </w:rPr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време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лета</w:t>
      </w:r>
      <w:r w:rsidRPr="003646B8">
        <w:t>ње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било</w:t>
      </w:r>
      <w:proofErr w:type="spellEnd"/>
      <w:r w:rsidRPr="003646B8">
        <w:t xml:space="preserve"> </w:t>
      </w:r>
      <w:proofErr w:type="spellStart"/>
      <w:r w:rsidRPr="003646B8">
        <w:t>категорија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воздухоплови</w:t>
      </w:r>
      <w:proofErr w:type="spellEnd"/>
      <w:r w:rsidRPr="003646B8">
        <w:rPr>
          <w:color w:val="000000"/>
        </w:rPr>
        <w:t>.’;</w:t>
      </w:r>
    </w:p>
    <w:p w14:paraId="58E41973" w14:textId="77777777" w:rsidR="00ED607E" w:rsidRPr="003646B8" w:rsidRDefault="00705589" w:rsidP="003646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(2),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(iii)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брише</w:t>
      </w:r>
      <w:proofErr w:type="spellEnd"/>
      <w:r w:rsidRPr="003646B8">
        <w:rPr>
          <w:color w:val="000000"/>
        </w:rPr>
        <w:t>;</w:t>
      </w:r>
    </w:p>
    <w:p w14:paraId="41B12E37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(в)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(</w:t>
      </w:r>
      <w:r w:rsidRPr="003646B8">
        <w:t>б</w:t>
      </w:r>
      <w:r w:rsidRPr="003646B8">
        <w:rPr>
          <w:color w:val="000000"/>
        </w:rPr>
        <w:t xml:space="preserve">), </w:t>
      </w:r>
      <w:proofErr w:type="spellStart"/>
      <w:r w:rsidRPr="003646B8">
        <w:t>воведната</w:t>
      </w:r>
      <w:proofErr w:type="spellEnd"/>
      <w:r w:rsidRPr="003646B8">
        <w:t xml:space="preserve"> </w:t>
      </w:r>
      <w:proofErr w:type="spellStart"/>
      <w:r w:rsidRPr="003646B8">
        <w:t>фраза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4546BADD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28" w:right="138"/>
        <w:jc w:val="both"/>
        <w:rPr>
          <w:color w:val="000000"/>
        </w:rPr>
      </w:pPr>
      <w:r w:rsidRPr="003646B8">
        <w:rPr>
          <w:color w:val="000000"/>
        </w:rPr>
        <w:t>‘</w:t>
      </w:r>
      <w:proofErr w:type="spellStart"/>
      <w:r w:rsidRPr="003646B8">
        <w:t>Кандидат</w:t>
      </w:r>
      <w:proofErr w:type="spellEnd"/>
      <w:r w:rsidRPr="003646B8">
        <w:t xml:space="preserve"> </w:t>
      </w:r>
      <w:proofErr w:type="spellStart"/>
      <w:r w:rsidRPr="003646B8">
        <w:t>кој</w:t>
      </w:r>
      <w:proofErr w:type="spellEnd"/>
      <w:r w:rsidRPr="003646B8">
        <w:t xml:space="preserve"> </w:t>
      </w:r>
      <w:proofErr w:type="spellStart"/>
      <w:r w:rsidRPr="003646B8">
        <w:t>завршил</w:t>
      </w:r>
      <w:proofErr w:type="spellEnd"/>
      <w:r w:rsidRPr="003646B8">
        <w:t xml:space="preserve"> </w:t>
      </w:r>
      <w:proofErr w:type="spellStart"/>
      <w:r w:rsidRPr="003646B8">
        <w:t>интегрирани</w:t>
      </w:r>
      <w:proofErr w:type="spellEnd"/>
      <w:r w:rsidRPr="003646B8">
        <w:t xml:space="preserve"> </w:t>
      </w:r>
      <w:proofErr w:type="spellStart"/>
      <w:r w:rsidRPr="003646B8">
        <w:t>обуки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ATP(H)/IR, ATP(H), </w:t>
      </w:r>
      <w:proofErr w:type="spellStart"/>
      <w:r w:rsidRPr="003646B8">
        <w:rPr>
          <w:color w:val="000000"/>
        </w:rPr>
        <w:t>CPL</w:t>
      </w:r>
      <w:proofErr w:type="spellEnd"/>
      <w:r w:rsidRPr="003646B8">
        <w:rPr>
          <w:color w:val="000000"/>
        </w:rPr>
        <w:t xml:space="preserve">(H)/IR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CPL</w:t>
      </w:r>
      <w:proofErr w:type="spellEnd"/>
      <w:r w:rsidRPr="003646B8">
        <w:rPr>
          <w:color w:val="000000"/>
        </w:rPr>
        <w:t xml:space="preserve">(H) </w:t>
      </w:r>
      <w:r w:rsidRPr="003646B8">
        <w:t xml:space="preserve">и </w:t>
      </w:r>
      <w:proofErr w:type="spellStart"/>
      <w:r w:rsidRPr="003646B8">
        <w:rPr>
          <w:color w:val="000000"/>
        </w:rPr>
        <w:t>кој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ги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исполнува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условите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од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точка</w:t>
      </w:r>
      <w:proofErr w:type="spellEnd"/>
      <w:r w:rsidRPr="003646B8">
        <w:rPr>
          <w:color w:val="000000"/>
        </w:rPr>
        <w:t xml:space="preserve"> (a)(1), </w:t>
      </w:r>
      <w:proofErr w:type="spellStart"/>
      <w:r w:rsidRPr="003646B8">
        <w:t>има</w:t>
      </w:r>
      <w:proofErr w:type="spellEnd"/>
      <w:r w:rsidRPr="003646B8">
        <w:t xml:space="preserve"> </w:t>
      </w:r>
      <w:proofErr w:type="spellStart"/>
      <w:r w:rsidRPr="003646B8">
        <w:t>право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посетува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 и </w:t>
      </w:r>
      <w:proofErr w:type="spellStart"/>
      <w:r w:rsidRPr="003646B8">
        <w:t>овластувањето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му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издаде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права</w:t>
      </w:r>
      <w:proofErr w:type="spellEnd"/>
      <w:r w:rsidRPr="003646B8">
        <w:t xml:space="preserve"> </w:t>
      </w:r>
      <w:proofErr w:type="spellStart"/>
      <w:r w:rsidRPr="003646B8">
        <w:t>ограничени</w:t>
      </w:r>
      <w:proofErr w:type="spellEnd"/>
      <w:r w:rsidRPr="003646B8">
        <w:t xml:space="preserve"> </w:t>
      </w:r>
      <w:proofErr w:type="spellStart"/>
      <w:r w:rsidRPr="003646B8">
        <w:t>само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функции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копилот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rPr>
          <w:color w:val="000000"/>
        </w:rPr>
        <w:t>Огранич</w:t>
      </w:r>
      <w:r w:rsidRPr="003646B8">
        <w:t>увањето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брише</w:t>
      </w:r>
      <w:proofErr w:type="spellEnd"/>
      <w:r w:rsidRPr="003646B8">
        <w:t xml:space="preserve"> </w:t>
      </w:r>
      <w:proofErr w:type="spellStart"/>
      <w:r w:rsidRPr="003646B8">
        <w:t>кога</w:t>
      </w:r>
      <w:proofErr w:type="spellEnd"/>
      <w:r w:rsidRPr="003646B8">
        <w:t xml:space="preserve"> </w:t>
      </w:r>
      <w:proofErr w:type="spellStart"/>
      <w:r w:rsidRPr="003646B8">
        <w:t>пилотот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исполнува</w:t>
      </w:r>
      <w:proofErr w:type="spellEnd"/>
      <w:r w:rsidRPr="003646B8">
        <w:t xml:space="preserve"> </w:t>
      </w:r>
      <w:proofErr w:type="spellStart"/>
      <w:r w:rsidRPr="003646B8">
        <w:t>сè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:’;</w:t>
      </w:r>
    </w:p>
    <w:p w14:paraId="457B83AE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lastRenderedPageBreak/>
        <w:t xml:space="preserve">           (г)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(</w:t>
      </w:r>
      <w:r w:rsidRPr="003646B8">
        <w:t>в</w:t>
      </w:r>
      <w:r w:rsidRPr="003646B8">
        <w:rPr>
          <w:color w:val="000000"/>
        </w:rPr>
        <w:t xml:space="preserve">), </w:t>
      </w:r>
      <w:proofErr w:type="spellStart"/>
      <w:r w:rsidRPr="003646B8">
        <w:t>воведната</w:t>
      </w:r>
      <w:proofErr w:type="spellEnd"/>
      <w:r w:rsidRPr="003646B8">
        <w:t xml:space="preserve"> </w:t>
      </w:r>
      <w:proofErr w:type="spellStart"/>
      <w:r w:rsidRPr="003646B8">
        <w:t>фраза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2E778A6C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28"/>
        <w:jc w:val="both"/>
        <w:rPr>
          <w:color w:val="000000"/>
        </w:rPr>
      </w:pPr>
      <w:r w:rsidRPr="003646B8">
        <w:rPr>
          <w:color w:val="000000"/>
        </w:rPr>
        <w:t>‘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rPr>
          <w:color w:val="000000"/>
        </w:rPr>
        <w:t>Кандидат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издава</w:t>
      </w:r>
      <w:r w:rsidRPr="003646B8">
        <w:t>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првото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rPr>
          <w:color w:val="000000"/>
        </w:rPr>
        <w:t>:’;</w:t>
      </w:r>
    </w:p>
    <w:p w14:paraId="3B060D67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FCL.905.TRI,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(a)(5)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723CFCC9" w14:textId="77777777" w:rsidR="00ED607E" w:rsidRPr="003646B8" w:rsidRDefault="00705589" w:rsidP="00364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(ii)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28BA9917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168" w:right="139" w:hanging="341"/>
        <w:jc w:val="both"/>
        <w:rPr>
          <w:color w:val="000000"/>
        </w:rPr>
      </w:pPr>
      <w:r w:rsidRPr="003646B8">
        <w:rPr>
          <w:color w:val="000000"/>
        </w:rPr>
        <w:t xml:space="preserve">‘(ii) </w:t>
      </w:r>
      <w:proofErr w:type="spellStart"/>
      <w:r w:rsidRPr="003646B8">
        <w:rPr>
          <w:color w:val="000000"/>
        </w:rPr>
        <w:t>обука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MCC, </w:t>
      </w:r>
      <w:proofErr w:type="spellStart"/>
      <w:r w:rsidRPr="003646B8">
        <w:rPr>
          <w:color w:val="000000"/>
        </w:rPr>
        <w:t>доколку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тој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или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таа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завршиле</w:t>
      </w:r>
      <w:proofErr w:type="spellEnd"/>
      <w:r w:rsidRPr="003646B8">
        <w:rPr>
          <w:color w:val="000000"/>
        </w:rPr>
        <w:t xml:space="preserve"> </w:t>
      </w:r>
      <w:r w:rsidRPr="003646B8">
        <w:t>3</w:t>
      </w:r>
      <w:r w:rsidRPr="003646B8">
        <w:rPr>
          <w:color w:val="000000"/>
        </w:rPr>
        <w:t xml:space="preserve">50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било</w:t>
      </w:r>
      <w:proofErr w:type="spellEnd"/>
      <w:r w:rsidRPr="003646B8">
        <w:t xml:space="preserve"> </w:t>
      </w:r>
      <w:proofErr w:type="spellStart"/>
      <w:r w:rsidRPr="003646B8">
        <w:t>категорија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воздухоплови</w:t>
      </w:r>
      <w:proofErr w:type="spellEnd"/>
      <w:r w:rsidRPr="003646B8">
        <w:rPr>
          <w:color w:val="000000"/>
        </w:rPr>
        <w:t>.’</w:t>
      </w:r>
    </w:p>
    <w:p w14:paraId="198FDAC1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(б)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(iii)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брише</w:t>
      </w:r>
      <w:proofErr w:type="spellEnd"/>
      <w:r w:rsidRPr="003646B8">
        <w:rPr>
          <w:color w:val="000000"/>
        </w:rPr>
        <w:t>;</w:t>
      </w:r>
    </w:p>
    <w:p w14:paraId="3EC7D7F5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FCL.910.TRI,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в</w:t>
      </w:r>
      <w:r w:rsidRPr="003646B8">
        <w:rPr>
          <w:color w:val="000000"/>
        </w:rPr>
        <w:t xml:space="preserve">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13B4B48A" w14:textId="77777777" w:rsidR="00ED607E" w:rsidRPr="003646B8" w:rsidRDefault="00705589" w:rsidP="00364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(2)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167EC024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176" w:right="138" w:hanging="349"/>
        <w:jc w:val="both"/>
        <w:rPr>
          <w:color w:val="000000"/>
        </w:rPr>
      </w:pPr>
      <w:r w:rsidRPr="003646B8">
        <w:rPr>
          <w:color w:val="000000"/>
        </w:rPr>
        <w:t xml:space="preserve">‘(2)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цел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прошират</w:t>
      </w:r>
      <w:proofErr w:type="spellEnd"/>
      <w:r w:rsidRPr="003646B8">
        <w:t xml:space="preserve"> </w:t>
      </w: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rPr>
          <w:color w:val="000000"/>
        </w:rPr>
        <w:t xml:space="preserve"> TRI(H)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истиот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имателот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треба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поминал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rPr>
          <w:color w:val="000000"/>
        </w:rPr>
        <w:t xml:space="preserve"> 350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било</w:t>
      </w:r>
      <w:proofErr w:type="spellEnd"/>
      <w:r w:rsidRPr="003646B8">
        <w:t xml:space="preserve"> </w:t>
      </w:r>
      <w:proofErr w:type="spellStart"/>
      <w:r w:rsidRPr="003646B8">
        <w:t>категорија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воздухоплови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има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rPr>
          <w:color w:val="000000"/>
        </w:rPr>
        <w:t xml:space="preserve"> 100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одреден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последните</w:t>
      </w:r>
      <w:proofErr w:type="spellEnd"/>
      <w:r w:rsidRPr="003646B8">
        <w:t xml:space="preserve"> 2 </w:t>
      </w:r>
      <w:proofErr w:type="spellStart"/>
      <w:r w:rsidRPr="003646B8">
        <w:t>години</w:t>
      </w:r>
      <w:proofErr w:type="spellEnd"/>
      <w:r w:rsidRPr="003646B8">
        <w:rPr>
          <w:color w:val="000000"/>
        </w:rPr>
        <w:t>.’;</w:t>
      </w:r>
    </w:p>
    <w:p w14:paraId="179DECCA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(б) </w:t>
      </w:r>
      <w:proofErr w:type="spellStart"/>
      <w:r w:rsidRPr="003646B8">
        <w:t>нова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(3)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додава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2091AE58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176" w:hanging="349"/>
        <w:rPr>
          <w:color w:val="000000"/>
        </w:rPr>
      </w:pPr>
      <w:r w:rsidRPr="003646B8">
        <w:rPr>
          <w:color w:val="000000"/>
        </w:rPr>
        <w:t>‘(3)</w:t>
      </w:r>
      <w:r w:rsidRPr="003646B8">
        <w:t xml:space="preserve"> </w:t>
      </w:r>
      <w:proofErr w:type="spellStart"/>
      <w:r w:rsidRPr="003646B8">
        <w:t>Пред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прошират</w:t>
      </w:r>
      <w:proofErr w:type="spellEnd"/>
      <w:r w:rsidRPr="003646B8">
        <w:t xml:space="preserve"> </w:t>
      </w: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r w:rsidRPr="003646B8">
        <w:rPr>
          <w:color w:val="000000"/>
        </w:rPr>
        <w:t>TRI(H)</w:t>
      </w:r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, </w:t>
      </w:r>
      <w:proofErr w:type="spellStart"/>
      <w:r w:rsidRPr="003646B8">
        <w:t>имателот</w:t>
      </w:r>
      <w:proofErr w:type="spellEnd"/>
      <w:r w:rsidRPr="003646B8">
        <w:t xml:space="preserve"> </w:t>
      </w:r>
      <w:proofErr w:type="spellStart"/>
      <w:r w:rsidRPr="003646B8">
        <w:t>треба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ја</w:t>
      </w:r>
      <w:proofErr w:type="spellEnd"/>
      <w:r w:rsidRPr="003646B8">
        <w:t xml:space="preserve"> </w:t>
      </w:r>
      <w:proofErr w:type="spellStart"/>
      <w:r w:rsidRPr="003646B8">
        <w:t>исполнува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FCL.915.TRI (</w:t>
      </w:r>
      <w:r w:rsidRPr="003646B8">
        <w:t>г</w:t>
      </w:r>
      <w:r w:rsidRPr="003646B8">
        <w:rPr>
          <w:color w:val="000000"/>
        </w:rPr>
        <w:t>)(3).’;</w:t>
      </w:r>
    </w:p>
    <w:p w14:paraId="0FDA18D9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right="4444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FCL.915.TRI,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г</w:t>
      </w:r>
      <w:r w:rsidRPr="003646B8">
        <w:rPr>
          <w:color w:val="000000"/>
        </w:rPr>
        <w:t xml:space="preserve">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 ‘(</w:t>
      </w:r>
      <w:r w:rsidRPr="003646B8">
        <w:t>г</w:t>
      </w:r>
      <w:r w:rsidRPr="003646B8">
        <w:rPr>
          <w:color w:val="000000"/>
        </w:rPr>
        <w:t xml:space="preserve">) </w:t>
      </w:r>
      <w:proofErr w:type="spellStart"/>
      <w:r w:rsidRPr="003646B8">
        <w:t>за</w:t>
      </w:r>
      <w:proofErr w:type="spellEnd"/>
      <w:r w:rsidRPr="003646B8">
        <w:t xml:space="preserve"> </w:t>
      </w:r>
      <w:r w:rsidRPr="003646B8">
        <w:rPr>
          <w:color w:val="000000"/>
        </w:rPr>
        <w:t>TRI(H):</w:t>
      </w:r>
    </w:p>
    <w:p w14:paraId="3CF7FD1F" w14:textId="77777777" w:rsidR="00ED607E" w:rsidRPr="003646B8" w:rsidRDefault="00705589" w:rsidP="003646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120" w:after="120" w:line="257" w:lineRule="auto"/>
        <w:rPr>
          <w:color w:val="000000"/>
        </w:rPr>
      </w:pPr>
      <w:proofErr w:type="spellStart"/>
      <w:r w:rsidRPr="003646B8">
        <w:t>за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TRI(H) </w:t>
      </w:r>
      <w:proofErr w:type="spellStart"/>
      <w:r w:rsidRPr="003646B8">
        <w:t>сертификат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едномоторен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>:</w:t>
      </w:r>
    </w:p>
    <w:p w14:paraId="10B66242" w14:textId="77777777" w:rsidR="00ED607E" w:rsidRPr="003646B8" w:rsidRDefault="00705589" w:rsidP="003646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3"/>
        </w:tabs>
        <w:spacing w:before="120" w:after="120" w:line="257" w:lineRule="auto"/>
        <w:rPr>
          <w:color w:val="000000"/>
        </w:rPr>
      </w:pP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има</w:t>
      </w:r>
      <w:proofErr w:type="spellEnd"/>
      <w:r w:rsidRPr="003646B8">
        <w:t xml:space="preserve"> </w:t>
      </w:r>
      <w:proofErr w:type="spellStart"/>
      <w:r w:rsidRPr="003646B8">
        <w:t>завршено</w:t>
      </w:r>
      <w:proofErr w:type="spellEnd"/>
      <w:r w:rsidRPr="003646B8">
        <w:t xml:space="preserve"> 250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rPr>
          <w:color w:val="000000"/>
        </w:rPr>
        <w:t xml:space="preserve">; </w:t>
      </w:r>
      <w:proofErr w:type="spellStart"/>
      <w:r w:rsidRPr="003646B8">
        <w:t>или</w:t>
      </w:r>
      <w:proofErr w:type="spellEnd"/>
    </w:p>
    <w:p w14:paraId="3FE44934" w14:textId="77777777" w:rsidR="00ED607E" w:rsidRPr="003646B8" w:rsidRDefault="00705589" w:rsidP="003646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3"/>
        </w:tabs>
        <w:spacing w:before="120" w:after="120" w:line="257" w:lineRule="auto"/>
        <w:rPr>
          <w:color w:val="000000"/>
        </w:rPr>
      </w:pP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поседува</w:t>
      </w:r>
      <w:proofErr w:type="spellEnd"/>
      <w:r w:rsidRPr="003646B8">
        <w:rPr>
          <w:color w:val="000000"/>
        </w:rPr>
        <w:t xml:space="preserve"> FI(H) </w:t>
      </w:r>
      <w:proofErr w:type="spellStart"/>
      <w:r w:rsidRPr="003646B8">
        <w:t>сертификат</w:t>
      </w:r>
      <w:proofErr w:type="spellEnd"/>
      <w:r w:rsidRPr="003646B8">
        <w:rPr>
          <w:color w:val="000000"/>
        </w:rPr>
        <w:t>.</w:t>
      </w:r>
    </w:p>
    <w:p w14:paraId="33D937D1" w14:textId="77777777" w:rsidR="00ED607E" w:rsidRPr="003646B8" w:rsidRDefault="00705589" w:rsidP="003646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120" w:after="120" w:line="257" w:lineRule="auto"/>
        <w:rPr>
          <w:color w:val="000000"/>
        </w:rPr>
      </w:pP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TRI(H) </w:t>
      </w:r>
      <w:proofErr w:type="spellStart"/>
      <w:r w:rsidRPr="003646B8">
        <w:t>сертификат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,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>:</w:t>
      </w:r>
    </w:p>
    <w:p w14:paraId="2F3F244B" w14:textId="77777777" w:rsidR="00ED607E" w:rsidRPr="003646B8" w:rsidRDefault="00705589" w:rsidP="003646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3"/>
        </w:tabs>
        <w:spacing w:before="120" w:after="120" w:line="257" w:lineRule="auto"/>
        <w:ind w:right="139"/>
        <w:rPr>
          <w:color w:val="000000"/>
        </w:rPr>
      </w:pP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има</w:t>
      </w:r>
      <w:proofErr w:type="spellEnd"/>
      <w:r w:rsidRPr="003646B8">
        <w:t xml:space="preserve"> </w:t>
      </w:r>
      <w:proofErr w:type="spellStart"/>
      <w:r w:rsidRPr="003646B8">
        <w:t>завршено</w:t>
      </w:r>
      <w:proofErr w:type="spellEnd"/>
      <w:r w:rsidRPr="003646B8">
        <w:rPr>
          <w:color w:val="000000"/>
        </w:rPr>
        <w:t xml:space="preserve"> 500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вклучувајќи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100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својство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PIC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; </w:t>
      </w:r>
      <w:proofErr w:type="spellStart"/>
      <w:r w:rsidRPr="003646B8">
        <w:t>или</w:t>
      </w:r>
      <w:proofErr w:type="spellEnd"/>
    </w:p>
    <w:p w14:paraId="24602325" w14:textId="77777777" w:rsidR="00ED607E" w:rsidRPr="003646B8" w:rsidRDefault="00705589" w:rsidP="003646B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83"/>
        </w:tabs>
        <w:spacing w:before="120" w:after="120" w:line="257" w:lineRule="auto"/>
        <w:ind w:right="139"/>
        <w:rPr>
          <w:color w:val="000000"/>
        </w:rPr>
      </w:pP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поседува</w:t>
      </w:r>
      <w:proofErr w:type="spellEnd"/>
      <w:r w:rsidRPr="003646B8">
        <w:rPr>
          <w:color w:val="000000"/>
        </w:rPr>
        <w:t xml:space="preserve"> FI(H) </w:t>
      </w:r>
      <w:proofErr w:type="spellStart"/>
      <w:r w:rsidRPr="003646B8">
        <w:t>с</w:t>
      </w:r>
      <w:r w:rsidRPr="003646B8">
        <w:rPr>
          <w:color w:val="000000"/>
        </w:rPr>
        <w:t>eртификат</w:t>
      </w:r>
      <w:proofErr w:type="spellEnd"/>
      <w:r w:rsidRPr="003646B8">
        <w:rPr>
          <w:color w:val="000000"/>
        </w:rPr>
        <w:t xml:space="preserve"> и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завр</w:t>
      </w:r>
      <w:r w:rsidRPr="003646B8">
        <w:t>шил</w:t>
      </w:r>
      <w:proofErr w:type="spellEnd"/>
      <w:r w:rsidRPr="003646B8">
        <w:rPr>
          <w:color w:val="000000"/>
        </w:rPr>
        <w:t xml:space="preserve"> 100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повеќемоторни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>.</w:t>
      </w:r>
    </w:p>
    <w:p w14:paraId="17310A60" w14:textId="77777777" w:rsidR="00ED607E" w:rsidRPr="003646B8" w:rsidRDefault="00705589" w:rsidP="003646B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120" w:after="120" w:line="257" w:lineRule="auto"/>
        <w:ind w:right="139"/>
        <w:jc w:val="both"/>
        <w:rPr>
          <w:color w:val="000000"/>
        </w:rPr>
      </w:pP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TRI(H) </w:t>
      </w:r>
      <w:proofErr w:type="spellStart"/>
      <w:r w:rsidRPr="003646B8">
        <w:t>сертификат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има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завршено</w:t>
      </w:r>
      <w:proofErr w:type="spellEnd"/>
      <w:r w:rsidRPr="003646B8">
        <w:rPr>
          <w:color w:val="000000"/>
        </w:rPr>
        <w:t xml:space="preserve"> 1 000 </w:t>
      </w:r>
      <w:proofErr w:type="spellStart"/>
      <w:r w:rsidRPr="003646B8">
        <w:rPr>
          <w:color w:val="000000"/>
        </w:rPr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време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летање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како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пилот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хеликоптер</w:t>
      </w:r>
      <w:proofErr w:type="spellEnd"/>
      <w:r w:rsidRPr="003646B8">
        <w:t xml:space="preserve">, и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има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350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било</w:t>
      </w:r>
      <w:proofErr w:type="spellEnd"/>
      <w:r w:rsidRPr="003646B8">
        <w:t xml:space="preserve"> </w:t>
      </w:r>
      <w:proofErr w:type="spellStart"/>
      <w:r w:rsidRPr="003646B8">
        <w:t>категорија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воздухоплови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100 </w:t>
      </w:r>
      <w:proofErr w:type="spellStart"/>
      <w:r w:rsidRPr="003646B8">
        <w:rPr>
          <w:color w:val="000000"/>
        </w:rPr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време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летање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како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пилот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типот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кој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бара</w:t>
      </w:r>
      <w:proofErr w:type="spellEnd"/>
      <w:r w:rsidRPr="003646B8">
        <w:rPr>
          <w:color w:val="000000"/>
        </w:rPr>
        <w:t xml:space="preserve"> TRI(H) </w:t>
      </w:r>
      <w:proofErr w:type="spellStart"/>
      <w:r w:rsidRPr="003646B8">
        <w:t>сертификат</w:t>
      </w:r>
      <w:proofErr w:type="spellEnd"/>
      <w:r w:rsidRPr="003646B8">
        <w:rPr>
          <w:color w:val="000000"/>
        </w:rPr>
        <w:t>;’;</w:t>
      </w:r>
    </w:p>
    <w:p w14:paraId="4F67C6BD" w14:textId="77777777" w:rsidR="00901423" w:rsidRPr="003646B8" w:rsidRDefault="00901423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1176"/>
        </w:tabs>
        <w:spacing w:before="120" w:after="120" w:line="257" w:lineRule="auto"/>
        <w:ind w:right="139"/>
        <w:jc w:val="both"/>
        <w:rPr>
          <w:color w:val="000000"/>
        </w:rPr>
      </w:pPr>
    </w:p>
    <w:p w14:paraId="5B400D89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FCL.915.IRI,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б</w:t>
      </w:r>
      <w:r w:rsidRPr="003646B8">
        <w:rPr>
          <w:color w:val="000000"/>
        </w:rPr>
        <w:t xml:space="preserve">) (3)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4354288C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67" w:hanging="349"/>
        <w:rPr>
          <w:color w:val="000000"/>
        </w:rPr>
      </w:pPr>
      <w:r w:rsidRPr="003646B8">
        <w:rPr>
          <w:color w:val="000000"/>
        </w:rPr>
        <w:t xml:space="preserve">‘(3) </w:t>
      </w:r>
      <w:proofErr w:type="spellStart"/>
      <w:r w:rsidRPr="003646B8">
        <w:rPr>
          <w:color w:val="000000"/>
        </w:rPr>
        <w:t>при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ба</w:t>
      </w:r>
      <w:r w:rsidRPr="003646B8">
        <w:t>рање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права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обезбедување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повеќемоторни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исполнуваат</w:t>
      </w:r>
      <w:proofErr w:type="spellEnd"/>
      <w:r w:rsidRPr="003646B8">
        <w:t xml:space="preserve"> </w:t>
      </w:r>
      <w:proofErr w:type="spellStart"/>
      <w:r w:rsidRPr="003646B8">
        <w:t>условите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точките</w:t>
      </w:r>
      <w:proofErr w:type="spellEnd"/>
      <w:r w:rsidRPr="003646B8">
        <w:rPr>
          <w:color w:val="000000"/>
        </w:rPr>
        <w:t xml:space="preserve"> FCL.910.TRI(</w:t>
      </w:r>
      <w:r w:rsidRPr="003646B8">
        <w:t>в</w:t>
      </w:r>
      <w:r w:rsidRPr="003646B8">
        <w:rPr>
          <w:color w:val="000000"/>
        </w:rPr>
        <w:t xml:space="preserve">)(1) </w:t>
      </w:r>
      <w:r w:rsidRPr="003646B8">
        <w:t>и</w:t>
      </w:r>
      <w:r w:rsidRPr="003646B8">
        <w:rPr>
          <w:color w:val="000000"/>
        </w:rPr>
        <w:t xml:space="preserve"> FCL.915.TRI(</w:t>
      </w:r>
      <w:r w:rsidRPr="003646B8">
        <w:t>г</w:t>
      </w:r>
      <w:r w:rsidRPr="003646B8">
        <w:rPr>
          <w:color w:val="000000"/>
        </w:rPr>
        <w:t>)(2);’;</w:t>
      </w:r>
    </w:p>
    <w:p w14:paraId="0EA44C4B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FCL.905.SFI,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(</w:t>
      </w:r>
      <w:r w:rsidRPr="003646B8">
        <w:t>г</w:t>
      </w:r>
      <w:r w:rsidRPr="003646B8">
        <w:rPr>
          <w:color w:val="000000"/>
        </w:rPr>
        <w:t xml:space="preserve">) (2)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500F8D05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67" w:hanging="349"/>
        <w:rPr>
          <w:color w:val="000000"/>
        </w:rPr>
      </w:pPr>
      <w:r w:rsidRPr="003646B8">
        <w:rPr>
          <w:color w:val="000000"/>
        </w:rPr>
        <w:t xml:space="preserve">‘(2)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MCC</w:t>
      </w:r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доколку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оствариле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најмалку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350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било</w:t>
      </w:r>
      <w:proofErr w:type="spellEnd"/>
      <w:r w:rsidRPr="003646B8">
        <w:t xml:space="preserve"> </w:t>
      </w:r>
      <w:proofErr w:type="spellStart"/>
      <w:r w:rsidRPr="003646B8">
        <w:t>категорија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rPr>
          <w:color w:val="000000"/>
        </w:rPr>
        <w:t>.’;</w:t>
      </w:r>
    </w:p>
    <w:p w14:paraId="7FA1E65C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FCL.915.SFI,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д</w:t>
      </w:r>
      <w:r w:rsidRPr="003646B8">
        <w:rPr>
          <w:color w:val="000000"/>
        </w:rPr>
        <w:t xml:space="preserve">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010F46B2" w14:textId="77777777" w:rsidR="00ED607E" w:rsidRPr="003646B8" w:rsidRDefault="00705589" w:rsidP="00364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(2)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4217C41A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176" w:hanging="349"/>
        <w:rPr>
          <w:color w:val="000000"/>
        </w:rPr>
      </w:pPr>
      <w:r w:rsidRPr="003646B8">
        <w:rPr>
          <w:color w:val="000000"/>
        </w:rPr>
        <w:t xml:space="preserve">‘(2)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случајот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најмалку</w:t>
      </w:r>
      <w:proofErr w:type="spellEnd"/>
      <w:r w:rsidRPr="003646B8">
        <w:rPr>
          <w:color w:val="000000"/>
        </w:rPr>
        <w:t xml:space="preserve"> 1 000 </w:t>
      </w:r>
      <w:proofErr w:type="spellStart"/>
      <w:r w:rsidRPr="003646B8">
        <w:rPr>
          <w:color w:val="000000"/>
        </w:rPr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искуство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како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пилот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хеликоптер</w:t>
      </w:r>
      <w:proofErr w:type="spellEnd"/>
      <w:r w:rsidRPr="003646B8">
        <w:t xml:space="preserve">, </w:t>
      </w:r>
      <w:proofErr w:type="spellStart"/>
      <w:r w:rsidRPr="003646B8">
        <w:t>вклучувајќи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rPr>
          <w:color w:val="000000"/>
        </w:rPr>
        <w:t xml:space="preserve"> 350 </w:t>
      </w:r>
      <w:proofErr w:type="spellStart"/>
      <w:r w:rsidRPr="003646B8"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lastRenderedPageBreak/>
        <w:t>било</w:t>
      </w:r>
      <w:proofErr w:type="spellEnd"/>
      <w:r w:rsidRPr="003646B8">
        <w:t xml:space="preserve"> </w:t>
      </w:r>
      <w:proofErr w:type="spellStart"/>
      <w:r w:rsidRPr="003646B8">
        <w:t>категорија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rPr>
          <w:color w:val="000000"/>
        </w:rPr>
        <w:t>;’;</w:t>
      </w:r>
    </w:p>
    <w:p w14:paraId="24CADE15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(б)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(4)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15B69942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28"/>
        <w:rPr>
          <w:color w:val="000000"/>
        </w:rPr>
      </w:pPr>
      <w:r w:rsidRPr="003646B8">
        <w:rPr>
          <w:color w:val="000000"/>
        </w:rPr>
        <w:t xml:space="preserve">‘(4)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случајот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едномоторен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завршени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250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>;’;</w:t>
      </w:r>
    </w:p>
    <w:p w14:paraId="19223359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 (в) </w:t>
      </w:r>
      <w:proofErr w:type="spellStart"/>
      <w:r w:rsidRPr="003646B8">
        <w:t>нова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(5)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додава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5018A3EA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176" w:hanging="349"/>
        <w:rPr>
          <w:color w:val="000000"/>
        </w:rPr>
      </w:pPr>
      <w:r w:rsidRPr="003646B8">
        <w:rPr>
          <w:color w:val="000000"/>
        </w:rPr>
        <w:t xml:space="preserve">‘(5)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случајот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завршени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350 </w:t>
      </w:r>
      <w:proofErr w:type="spellStart"/>
      <w:r w:rsidRPr="003646B8"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било</w:t>
      </w:r>
      <w:proofErr w:type="spellEnd"/>
      <w:r w:rsidRPr="003646B8">
        <w:t xml:space="preserve"> </w:t>
      </w:r>
      <w:proofErr w:type="spellStart"/>
      <w:r w:rsidRPr="003646B8">
        <w:t>категорија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rPr>
          <w:color w:val="000000"/>
        </w:rPr>
        <w:t>.’;</w:t>
      </w:r>
    </w:p>
    <w:p w14:paraId="5C5525E4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right="4287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FCL.915.MCCI,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б</w:t>
      </w:r>
      <w:r w:rsidRPr="003646B8">
        <w:rPr>
          <w:color w:val="000000"/>
        </w:rPr>
        <w:t xml:space="preserve">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 ‘(</w:t>
      </w:r>
      <w:r w:rsidRPr="003646B8">
        <w:t>б</w:t>
      </w:r>
      <w:r w:rsidRPr="003646B8">
        <w:rPr>
          <w:color w:val="000000"/>
        </w:rPr>
        <w:t xml:space="preserve">) </w:t>
      </w:r>
      <w:proofErr w:type="spellStart"/>
      <w:r w:rsidRPr="003646B8">
        <w:t>имаат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rPr>
          <w:color w:val="000000"/>
        </w:rPr>
        <w:t>:</w:t>
      </w:r>
    </w:p>
    <w:p w14:paraId="499B8C85" w14:textId="77777777" w:rsidR="00ED607E" w:rsidRPr="003646B8" w:rsidRDefault="00705589" w:rsidP="003646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7"/>
        </w:tabs>
        <w:spacing w:before="120" w:after="120" w:line="257" w:lineRule="auto"/>
        <w:ind w:right="138" w:hanging="315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случајот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авиони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возду</w:t>
      </w:r>
      <w:r w:rsidRPr="003646B8">
        <w:t>шни</w:t>
      </w:r>
      <w:proofErr w:type="spellEnd"/>
      <w:r w:rsidRPr="003646B8">
        <w:t xml:space="preserve"> </w:t>
      </w:r>
      <w:proofErr w:type="spellStart"/>
      <w:r w:rsidRPr="003646B8">
        <w:t>бродови</w:t>
      </w:r>
      <w:proofErr w:type="spellEnd"/>
      <w:r w:rsidRPr="003646B8">
        <w:t xml:space="preserve"> и</w:t>
      </w:r>
      <w:r w:rsidRPr="003646B8">
        <w:rPr>
          <w:color w:val="000000"/>
        </w:rPr>
        <w:t xml:space="preserve"> </w:t>
      </w:r>
      <w:proofErr w:type="spellStart"/>
      <w:r w:rsidRPr="003646B8">
        <w:t>воздухоплови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вертикално</w:t>
      </w:r>
      <w:proofErr w:type="spellEnd"/>
      <w:r w:rsidRPr="003646B8">
        <w:t xml:space="preserve"> </w:t>
      </w:r>
      <w:proofErr w:type="spellStart"/>
      <w:r w:rsidRPr="003646B8">
        <w:t>полетување</w:t>
      </w:r>
      <w:proofErr w:type="spellEnd"/>
      <w:r w:rsidRPr="003646B8">
        <w:rPr>
          <w:color w:val="000000"/>
        </w:rPr>
        <w:t xml:space="preserve">, 1 500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искуство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,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350 </w:t>
      </w:r>
      <w:proofErr w:type="spellStart"/>
      <w:r w:rsidRPr="003646B8">
        <w:rPr>
          <w:color w:val="000000"/>
        </w:rPr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соодветната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категорија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воздухоплови</w:t>
      </w:r>
      <w:proofErr w:type="spellEnd"/>
      <w:r w:rsidRPr="003646B8">
        <w:rPr>
          <w:color w:val="000000"/>
        </w:rPr>
        <w:t>;</w:t>
      </w:r>
    </w:p>
    <w:p w14:paraId="6F6AAB59" w14:textId="77777777" w:rsidR="00ED607E" w:rsidRPr="003646B8" w:rsidRDefault="00705589" w:rsidP="003646B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7"/>
        </w:tabs>
        <w:spacing w:before="120" w:after="120" w:line="257" w:lineRule="auto"/>
        <w:ind w:right="138" w:hanging="315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случајот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>, 1</w:t>
      </w:r>
      <w:r w:rsidRPr="003646B8">
        <w:t>.</w:t>
      </w:r>
      <w:r w:rsidRPr="003646B8">
        <w:rPr>
          <w:color w:val="000000"/>
        </w:rPr>
        <w:t xml:space="preserve">000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искуство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,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rPr>
          <w:color w:val="000000"/>
        </w:rPr>
        <w:t xml:space="preserve"> 350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>.’;</w:t>
      </w:r>
    </w:p>
    <w:p w14:paraId="6A3C57C9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FCL.1005.TRE,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б</w:t>
      </w:r>
      <w:r w:rsidRPr="003646B8">
        <w:rPr>
          <w:color w:val="000000"/>
        </w:rPr>
        <w:t xml:space="preserve">)(2)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2800ADEF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19"/>
        <w:rPr>
          <w:color w:val="000000"/>
        </w:rPr>
      </w:pPr>
      <w:r w:rsidRPr="003646B8">
        <w:rPr>
          <w:color w:val="000000"/>
        </w:rPr>
        <w:t xml:space="preserve">‘(2) </w:t>
      </w:r>
      <w:proofErr w:type="spellStart"/>
      <w:r w:rsidRPr="003646B8">
        <w:rPr>
          <w:color w:val="000000"/>
        </w:rPr>
        <w:t>проверки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стручност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обновување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или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продолжување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IRs, </w:t>
      </w:r>
      <w:proofErr w:type="spellStart"/>
      <w:r w:rsidRPr="003646B8">
        <w:rPr>
          <w:color w:val="000000"/>
        </w:rPr>
        <w:t>доколку</w:t>
      </w:r>
      <w:proofErr w:type="spellEnd"/>
      <w:r w:rsidRPr="003646B8">
        <w:rPr>
          <w:color w:val="000000"/>
        </w:rPr>
        <w:t xml:space="preserve"> TRE(H) </w:t>
      </w:r>
      <w:proofErr w:type="spellStart"/>
      <w:r w:rsidRPr="003646B8">
        <w:rPr>
          <w:color w:val="000000"/>
        </w:rPr>
        <w:t>има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важечки</w:t>
      </w:r>
      <w:proofErr w:type="spellEnd"/>
      <w:r w:rsidRPr="003646B8">
        <w:t xml:space="preserve"> </w:t>
      </w:r>
      <w:r w:rsidRPr="003646B8">
        <w:rPr>
          <w:color w:val="000000"/>
        </w:rPr>
        <w:t>IR(H);’;</w:t>
      </w:r>
    </w:p>
    <w:p w14:paraId="3D1D8397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FCL.1010.TRE,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б</w:t>
      </w:r>
      <w:r w:rsidRPr="003646B8">
        <w:rPr>
          <w:color w:val="000000"/>
        </w:rPr>
        <w:t>)(6)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304E028F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67" w:right="136" w:hanging="349"/>
        <w:rPr>
          <w:color w:val="000000"/>
        </w:rPr>
      </w:pPr>
      <w:r w:rsidRPr="003646B8">
        <w:rPr>
          <w:color w:val="000000"/>
        </w:rPr>
        <w:t xml:space="preserve">‘(6) </w:t>
      </w:r>
      <w:proofErr w:type="spellStart"/>
      <w:r w:rsidRPr="003646B8">
        <w:t>Пред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прошират</w:t>
      </w:r>
      <w:proofErr w:type="spellEnd"/>
      <w:r w:rsidRPr="003646B8">
        <w:t xml:space="preserve"> </w:t>
      </w: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TRE(H)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истиот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, </w:t>
      </w:r>
      <w:proofErr w:type="spellStart"/>
      <w:r w:rsidRPr="003646B8">
        <w:t>имателот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има</w:t>
      </w:r>
      <w:proofErr w:type="spellEnd"/>
      <w:r w:rsidRPr="003646B8">
        <w:t xml:space="preserve"> </w:t>
      </w:r>
      <w:proofErr w:type="spellStart"/>
      <w:r w:rsidRPr="003646B8">
        <w:t>остварено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>:</w:t>
      </w:r>
    </w:p>
    <w:p w14:paraId="3BC50576" w14:textId="77777777" w:rsidR="00ED607E" w:rsidRPr="003646B8" w:rsidRDefault="00705589" w:rsidP="003646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5"/>
        </w:tabs>
        <w:spacing w:before="120" w:after="120" w:line="257" w:lineRule="auto"/>
        <w:ind w:hanging="308"/>
        <w:rPr>
          <w:color w:val="000000"/>
        </w:rPr>
      </w:pPr>
      <w:proofErr w:type="spellStart"/>
      <w:r w:rsidRPr="003646B8">
        <w:t>најмалку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100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овој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rPr>
          <w:color w:val="000000"/>
        </w:rPr>
        <w:t xml:space="preserve">; </w:t>
      </w:r>
      <w:proofErr w:type="spellStart"/>
      <w:r w:rsidRPr="003646B8">
        <w:t>или</w:t>
      </w:r>
      <w:proofErr w:type="spellEnd"/>
    </w:p>
    <w:p w14:paraId="106F4DB9" w14:textId="77777777" w:rsidR="00ED607E" w:rsidRPr="003646B8" w:rsidRDefault="00705589" w:rsidP="003646B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5"/>
        </w:tabs>
        <w:spacing w:before="120" w:after="120" w:line="257" w:lineRule="auto"/>
        <w:ind w:hanging="308"/>
        <w:rPr>
          <w:color w:val="000000"/>
        </w:rPr>
      </w:pPr>
      <w:proofErr w:type="spellStart"/>
      <w:r w:rsidRPr="003646B8">
        <w:t>најмалку</w:t>
      </w:r>
      <w:proofErr w:type="spellEnd"/>
      <w:r w:rsidRPr="003646B8">
        <w:rPr>
          <w:color w:val="000000"/>
        </w:rPr>
        <w:t xml:space="preserve"> 350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било</w:t>
      </w:r>
      <w:proofErr w:type="spellEnd"/>
      <w:r w:rsidRPr="003646B8">
        <w:t xml:space="preserve"> </w:t>
      </w:r>
      <w:proofErr w:type="spellStart"/>
      <w:r w:rsidRPr="003646B8">
        <w:t>категорија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воздухоплови</w:t>
      </w:r>
      <w:proofErr w:type="spellEnd"/>
      <w:r w:rsidRPr="003646B8">
        <w:rPr>
          <w:color w:val="000000"/>
        </w:rPr>
        <w:t>.’;</w:t>
      </w:r>
    </w:p>
    <w:p w14:paraId="19055B1F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FCL.1010.SFE, </w:t>
      </w:r>
      <w:proofErr w:type="spellStart"/>
      <w:r w:rsidRPr="003646B8">
        <w:t>точка</w:t>
      </w:r>
      <w:proofErr w:type="spellEnd"/>
      <w:r w:rsidRPr="003646B8">
        <w:t xml:space="preserve"> </w:t>
      </w:r>
      <w:r w:rsidRPr="003646B8">
        <w:rPr>
          <w:color w:val="000000"/>
        </w:rPr>
        <w:t>(</w:t>
      </w:r>
      <w:r w:rsidRPr="003646B8">
        <w:t>б</w:t>
      </w:r>
      <w:r w:rsidRPr="003646B8">
        <w:rPr>
          <w:color w:val="000000"/>
        </w:rPr>
        <w:t xml:space="preserve">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7D856E7A" w14:textId="77777777" w:rsidR="00ED607E" w:rsidRPr="003646B8" w:rsidRDefault="00705589" w:rsidP="00364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proofErr w:type="spellStart"/>
      <w:r w:rsidRPr="003646B8">
        <w:t>точките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(3) </w:t>
      </w:r>
      <w:r w:rsidRPr="003646B8">
        <w:t>и</w:t>
      </w:r>
      <w:r w:rsidRPr="003646B8">
        <w:rPr>
          <w:color w:val="000000"/>
        </w:rPr>
        <w:t xml:space="preserve"> (4)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заменуваат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02EC43B2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176" w:hanging="349"/>
        <w:rPr>
          <w:color w:val="000000"/>
        </w:rPr>
      </w:pPr>
      <w:r w:rsidRPr="003646B8">
        <w:rPr>
          <w:color w:val="000000"/>
        </w:rPr>
        <w:t>‘(3)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случајот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има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најмалку</w:t>
      </w:r>
      <w:proofErr w:type="spellEnd"/>
      <w:r w:rsidRPr="003646B8">
        <w:rPr>
          <w:color w:val="000000"/>
        </w:rPr>
        <w:t xml:space="preserve"> 1</w:t>
      </w:r>
      <w:r w:rsidRPr="003646B8">
        <w:t>.</w:t>
      </w:r>
      <w:r w:rsidRPr="003646B8">
        <w:rPr>
          <w:color w:val="000000"/>
        </w:rPr>
        <w:t>000</w:t>
      </w:r>
      <w:r w:rsidRPr="003646B8">
        <w:t xml:space="preserve">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>;</w:t>
      </w:r>
    </w:p>
    <w:p w14:paraId="3CEDC36E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176" w:hanging="349"/>
        <w:rPr>
          <w:color w:val="000000"/>
        </w:rPr>
      </w:pPr>
      <w:r w:rsidRPr="003646B8">
        <w:rPr>
          <w:color w:val="000000"/>
        </w:rPr>
        <w:t xml:space="preserve">(4)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случај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има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остваерно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rPr>
          <w:color w:val="000000"/>
        </w:rPr>
        <w:t xml:space="preserve"> 350 </w:t>
      </w:r>
      <w:proofErr w:type="spellStart"/>
      <w:r w:rsidRPr="003646B8">
        <w:rPr>
          <w:color w:val="000000"/>
        </w:rPr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било</w:t>
      </w:r>
      <w:proofErr w:type="spellEnd"/>
      <w:r w:rsidRPr="003646B8">
        <w:t xml:space="preserve"> </w:t>
      </w:r>
      <w:proofErr w:type="spellStart"/>
      <w:r w:rsidRPr="003646B8">
        <w:t>категорија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воздухоплови</w:t>
      </w:r>
      <w:proofErr w:type="spellEnd"/>
      <w:r w:rsidRPr="003646B8">
        <w:rPr>
          <w:color w:val="000000"/>
        </w:rPr>
        <w:t>;’;</w:t>
      </w:r>
    </w:p>
    <w:p w14:paraId="086F1C8C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(б) </w:t>
      </w:r>
      <w:proofErr w:type="spellStart"/>
      <w:r w:rsidRPr="003646B8">
        <w:t>нова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rPr>
          <w:color w:val="000000"/>
        </w:rPr>
        <w:t xml:space="preserve"> (5)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додава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29A6D936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176" w:right="40" w:hanging="349"/>
        <w:rPr>
          <w:color w:val="000000"/>
        </w:rPr>
      </w:pPr>
      <w:r w:rsidRPr="003646B8">
        <w:rPr>
          <w:color w:val="000000"/>
        </w:rPr>
        <w:t xml:space="preserve">‘(5)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првичното</w:t>
      </w:r>
      <w:proofErr w:type="spellEnd"/>
      <w:r w:rsidRPr="003646B8">
        <w:t xml:space="preserve"> </w:t>
      </w:r>
      <w:proofErr w:type="spellStart"/>
      <w:r w:rsidRPr="003646B8">
        <w:t>издавање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SFE </w:t>
      </w:r>
      <w:proofErr w:type="spellStart"/>
      <w:r w:rsidRPr="003646B8">
        <w:t>сертификат</w:t>
      </w:r>
      <w:proofErr w:type="spellEnd"/>
      <w:r w:rsidRPr="003646B8">
        <w:rPr>
          <w:color w:val="000000"/>
        </w:rPr>
        <w:t>,</w:t>
      </w:r>
      <w:r w:rsidRPr="003646B8">
        <w:t xml:space="preserve"> </w:t>
      </w:r>
      <w:proofErr w:type="spellStart"/>
      <w:r w:rsidRPr="003646B8">
        <w:t>има</w:t>
      </w:r>
      <w:proofErr w:type="spellEnd"/>
      <w:r w:rsidRPr="003646B8">
        <w:t xml:space="preserve"> </w:t>
      </w:r>
      <w:proofErr w:type="spellStart"/>
      <w:r w:rsidRPr="003646B8">
        <w:t>остварено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rPr>
          <w:color w:val="000000"/>
        </w:rPr>
        <w:t xml:space="preserve"> 50 </w:t>
      </w:r>
      <w:proofErr w:type="spellStart"/>
      <w:r w:rsidRPr="003646B8">
        <w:rPr>
          <w:color w:val="000000"/>
        </w:rPr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синтетички</w:t>
      </w:r>
      <w:proofErr w:type="spellEnd"/>
      <w:r w:rsidRPr="003646B8">
        <w:t xml:space="preserve"> </w:t>
      </w:r>
      <w:proofErr w:type="spellStart"/>
      <w:r w:rsidRPr="003646B8">
        <w:t>средства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како</w:t>
      </w:r>
      <w:proofErr w:type="spellEnd"/>
      <w:r w:rsidRPr="003646B8">
        <w:rPr>
          <w:color w:val="000000"/>
        </w:rPr>
        <w:t xml:space="preserve"> TRI(H)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SFI</w:t>
      </w:r>
      <w:proofErr w:type="spellEnd"/>
      <w:r w:rsidRPr="003646B8">
        <w:rPr>
          <w:color w:val="000000"/>
        </w:rPr>
        <w:t xml:space="preserve">(H)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соодветниот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rPr>
          <w:color w:val="000000"/>
        </w:rPr>
        <w:t>.’;</w:t>
      </w:r>
    </w:p>
    <w:p w14:paraId="00E7C8DC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Оддел</w:t>
      </w:r>
      <w:proofErr w:type="spellEnd"/>
      <w:r w:rsidRPr="003646B8">
        <w:rPr>
          <w:color w:val="000000"/>
        </w:rPr>
        <w:t xml:space="preserve"> I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Прилог</w:t>
      </w:r>
      <w:proofErr w:type="spellEnd"/>
      <w:r w:rsidRPr="003646B8">
        <w:rPr>
          <w:color w:val="000000"/>
        </w:rPr>
        <w:t xml:space="preserve"> 3,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9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57114409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C6BFC3D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08" w:hanging="290"/>
        <w:rPr>
          <w:color w:val="000000"/>
        </w:rPr>
      </w:pPr>
      <w:r w:rsidRPr="003646B8">
        <w:rPr>
          <w:color w:val="000000"/>
        </w:rPr>
        <w:t>‘9.</w:t>
      </w:r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завршувањето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соодветниот</w:t>
      </w:r>
      <w:proofErr w:type="spellEnd"/>
      <w:r w:rsidRPr="003646B8">
        <w:t xml:space="preserve"> </w:t>
      </w:r>
      <w:proofErr w:type="spellStart"/>
      <w:r w:rsidRPr="003646B8">
        <w:t>тренинг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кандидатот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го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полага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повеќемоторен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едномоторен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CPL</w:t>
      </w:r>
      <w:proofErr w:type="spellEnd"/>
      <w:r w:rsidRPr="003646B8">
        <w:t>(H)</w:t>
      </w:r>
      <w:r w:rsidRPr="003646B8">
        <w:rPr>
          <w:color w:val="000000"/>
        </w:rPr>
        <w:t xml:space="preserve"> </w:t>
      </w:r>
      <w:r w:rsidRPr="003646B8">
        <w:t>и</w:t>
      </w:r>
      <w:r w:rsidRPr="003646B8">
        <w:rPr>
          <w:color w:val="000000"/>
        </w:rPr>
        <w:t xml:space="preserve"> </w:t>
      </w:r>
      <w:proofErr w:type="spellStart"/>
      <w:r w:rsidRPr="003646B8">
        <w:t>испит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IR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сертифициран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>.’;</w:t>
      </w:r>
    </w:p>
    <w:p w14:paraId="65B895D6" w14:textId="77777777" w:rsidR="00901423" w:rsidRPr="003646B8" w:rsidRDefault="00901423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08" w:hanging="290"/>
        <w:rPr>
          <w:color w:val="000000"/>
        </w:rPr>
      </w:pPr>
    </w:p>
    <w:p w14:paraId="75591F3C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Оддел</w:t>
      </w:r>
      <w:proofErr w:type="spellEnd"/>
      <w:r w:rsidRPr="003646B8">
        <w:t xml:space="preserve"> Б</w:t>
      </w:r>
      <w:r w:rsidRPr="003646B8">
        <w:rPr>
          <w:color w:val="000000"/>
        </w:rPr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Прилог</w:t>
      </w:r>
      <w:proofErr w:type="spellEnd"/>
      <w:r w:rsidRPr="003646B8">
        <w:rPr>
          <w:color w:val="000000"/>
        </w:rPr>
        <w:t xml:space="preserve"> 6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77104198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5B16DB6" w14:textId="77777777" w:rsidR="00ED607E" w:rsidRPr="003646B8" w:rsidRDefault="00705589" w:rsidP="00364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7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42CAC4F2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7F24BFB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828"/>
        <w:rPr>
          <w:color w:val="000000"/>
        </w:rPr>
      </w:pPr>
      <w:r w:rsidRPr="003646B8">
        <w:rPr>
          <w:color w:val="000000"/>
        </w:rPr>
        <w:t xml:space="preserve">‘7. </w:t>
      </w:r>
      <w:proofErr w:type="spellStart"/>
      <w:r w:rsidRPr="003646B8">
        <w:t>Обука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IR(H)</w:t>
      </w:r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состои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t xml:space="preserve"> 55</w:t>
      </w:r>
      <w:r w:rsidRPr="003646B8">
        <w:rPr>
          <w:color w:val="000000"/>
        </w:rPr>
        <w:t xml:space="preserve"> </w:t>
      </w:r>
      <w:proofErr w:type="spellStart"/>
      <w:r w:rsidRPr="003646B8">
        <w:t>часа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инструктор</w:t>
      </w:r>
      <w:proofErr w:type="spellEnd"/>
      <w:r w:rsidRPr="003646B8">
        <w:rPr>
          <w:color w:val="000000"/>
        </w:rPr>
        <w:t>,</w:t>
      </w:r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rPr>
          <w:color w:val="000000"/>
        </w:rPr>
        <w:t>:</w:t>
      </w:r>
    </w:p>
    <w:p w14:paraId="2559D4B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024360E8" w14:textId="77777777" w:rsidR="00ED607E" w:rsidRPr="003646B8" w:rsidRDefault="00705589" w:rsidP="003646B8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before="120" w:after="120" w:line="257" w:lineRule="auto"/>
        <w:ind w:right="137"/>
        <w:jc w:val="both"/>
        <w:rPr>
          <w:color w:val="000000"/>
        </w:rPr>
      </w:pPr>
      <w:proofErr w:type="spellStart"/>
      <w:r w:rsidRPr="003646B8">
        <w:t>до</w:t>
      </w:r>
      <w:proofErr w:type="spellEnd"/>
      <w:r w:rsidRPr="003646B8">
        <w:rPr>
          <w:color w:val="000000"/>
        </w:rPr>
        <w:t xml:space="preserve"> 20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може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земја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FNPT</w:t>
      </w:r>
      <w:proofErr w:type="spellEnd"/>
      <w:r w:rsidRPr="003646B8">
        <w:rPr>
          <w:color w:val="000000"/>
        </w:rPr>
        <w:t xml:space="preserve"> I (H)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 xml:space="preserve"> (A). </w:t>
      </w:r>
      <w:proofErr w:type="spellStart"/>
      <w:r w:rsidRPr="003646B8">
        <w:rPr>
          <w:color w:val="000000"/>
        </w:rPr>
        <w:t>Овие</w:t>
      </w:r>
      <w:proofErr w:type="spellEnd"/>
      <w:r w:rsidRPr="003646B8">
        <w:rPr>
          <w:color w:val="000000"/>
        </w:rPr>
        <w:t xml:space="preserve"> 20 </w:t>
      </w:r>
      <w:proofErr w:type="spellStart"/>
      <w:r w:rsidRPr="003646B8">
        <w:rPr>
          <w:color w:val="000000"/>
        </w:rPr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инструктот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FNPT</w:t>
      </w:r>
      <w:proofErr w:type="spellEnd"/>
      <w:r w:rsidRPr="003646B8">
        <w:rPr>
          <w:color w:val="000000"/>
        </w:rPr>
        <w:t xml:space="preserve"> I (H)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 xml:space="preserve"> (A) </w:t>
      </w:r>
      <w:proofErr w:type="spellStart"/>
      <w:r w:rsidRPr="003646B8">
        <w:rPr>
          <w:color w:val="000000"/>
        </w:rPr>
        <w:t>може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заменат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20 </w:t>
      </w:r>
      <w:proofErr w:type="spellStart"/>
      <w:r w:rsidRPr="003646B8">
        <w:rPr>
          <w:color w:val="000000"/>
        </w:rPr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инструктор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IR(H)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авион</w:t>
      </w:r>
      <w:proofErr w:type="spellEnd"/>
      <w:r w:rsidRPr="003646B8">
        <w:t xml:space="preserve">, </w:t>
      </w:r>
      <w:proofErr w:type="spellStart"/>
      <w:r w:rsidRPr="003646B8">
        <w:t>одобрен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оваа</w:t>
      </w:r>
      <w:proofErr w:type="spellEnd"/>
      <w:r w:rsidRPr="003646B8">
        <w:t xml:space="preserve"> </w:t>
      </w:r>
      <w:proofErr w:type="spellStart"/>
      <w:r w:rsidRPr="003646B8">
        <w:t>обука</w:t>
      </w:r>
      <w:proofErr w:type="spellEnd"/>
      <w:r w:rsidRPr="003646B8">
        <w:rPr>
          <w:color w:val="000000"/>
        </w:rPr>
        <w:t xml:space="preserve">; </w:t>
      </w:r>
      <w:proofErr w:type="spellStart"/>
      <w:r w:rsidRPr="003646B8">
        <w:t>или</w:t>
      </w:r>
      <w:proofErr w:type="spellEnd"/>
    </w:p>
    <w:p w14:paraId="6DE95CA0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2C9356BF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before="120" w:after="120" w:line="257" w:lineRule="auto"/>
        <w:ind w:right="1058"/>
        <w:rPr>
          <w:color w:val="000000"/>
        </w:rPr>
      </w:pPr>
      <w:r w:rsidRPr="003646B8">
        <w:t xml:space="preserve">                       (б) </w:t>
      </w:r>
      <w:proofErr w:type="spellStart"/>
      <w:r w:rsidRPr="003646B8">
        <w:t>до</w:t>
      </w:r>
      <w:proofErr w:type="spellEnd"/>
      <w:r w:rsidRPr="003646B8">
        <w:rPr>
          <w:color w:val="000000"/>
        </w:rPr>
        <w:t xml:space="preserve"> 40 </w:t>
      </w:r>
      <w:proofErr w:type="spellStart"/>
      <w:r w:rsidRPr="003646B8">
        <w:t>часа</w:t>
      </w:r>
      <w:proofErr w:type="spellEnd"/>
      <w:r w:rsidRPr="003646B8">
        <w:t xml:space="preserve"> </w:t>
      </w:r>
      <w:proofErr w:type="spellStart"/>
      <w:r w:rsidRPr="003646B8">
        <w:t>може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време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земја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rPr>
          <w:color w:val="000000"/>
        </w:rPr>
        <w:t xml:space="preserve"> </w:t>
      </w:r>
      <w:r w:rsidRPr="003646B8">
        <w:rPr>
          <w:color w:val="000000"/>
        </w:rPr>
        <w:tab/>
      </w:r>
      <w:proofErr w:type="spellStart"/>
      <w:r w:rsidRPr="003646B8">
        <w:rPr>
          <w:color w:val="000000"/>
        </w:rPr>
        <w:t>FTD</w:t>
      </w:r>
      <w:proofErr w:type="spellEnd"/>
      <w:r w:rsidRPr="003646B8">
        <w:rPr>
          <w:color w:val="000000"/>
        </w:rPr>
        <w:t xml:space="preserve"> 2/3, </w:t>
      </w:r>
      <w:proofErr w:type="spellStart"/>
      <w:r w:rsidRPr="003646B8">
        <w:rPr>
          <w:color w:val="000000"/>
        </w:rPr>
        <w:t>FNPT</w:t>
      </w:r>
      <w:proofErr w:type="spellEnd"/>
      <w:r w:rsidRPr="003646B8">
        <w:rPr>
          <w:color w:val="000000"/>
        </w:rPr>
        <w:t xml:space="preserve"> II/III </w:t>
      </w:r>
      <w:proofErr w:type="spellStart"/>
      <w:r w:rsidRPr="003646B8">
        <w:t>или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FFS. </w:t>
      </w:r>
      <w:proofErr w:type="spellStart"/>
      <w:r w:rsidRPr="003646B8">
        <w:rPr>
          <w:color w:val="000000"/>
        </w:rPr>
        <w:t>Инст</w:t>
      </w:r>
      <w:r w:rsidRPr="003646B8">
        <w:t>рукциите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r w:rsidRPr="003646B8">
        <w:tab/>
      </w:r>
      <w:r w:rsidRPr="003646B8">
        <w:tab/>
      </w:r>
      <w:proofErr w:type="spellStart"/>
      <w:r w:rsidRPr="003646B8">
        <w:t>вклучуваат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10 </w:t>
      </w:r>
      <w:proofErr w:type="spellStart"/>
      <w:r w:rsidRPr="003646B8">
        <w:rPr>
          <w:color w:val="000000"/>
        </w:rPr>
        <w:t>часа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сертифициран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>.’;</w:t>
      </w:r>
    </w:p>
    <w:p w14:paraId="2B73A818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1429"/>
        </w:tabs>
        <w:spacing w:before="120" w:after="120" w:line="257" w:lineRule="auto"/>
        <w:ind w:right="1058"/>
      </w:pPr>
    </w:p>
    <w:p w14:paraId="0F0457DF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(б) </w:t>
      </w: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8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брише</w:t>
      </w:r>
      <w:proofErr w:type="spellEnd"/>
      <w:r w:rsidRPr="003646B8">
        <w:rPr>
          <w:color w:val="000000"/>
        </w:rPr>
        <w:t>;</w:t>
      </w:r>
    </w:p>
    <w:p w14:paraId="34ABAD80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92BD6C6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(в) </w:t>
      </w: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9.1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пренумерира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rPr>
          <w:color w:val="000000"/>
        </w:rPr>
        <w:t xml:space="preserve"> ‘8.1.’;</w:t>
      </w:r>
    </w:p>
    <w:p w14:paraId="61DB4A83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4C6629A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(г) </w:t>
      </w: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9.2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пренумерира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rPr>
          <w:color w:val="000000"/>
        </w:rPr>
        <w:t xml:space="preserve"> ‘8.2.’;</w:t>
      </w:r>
    </w:p>
    <w:p w14:paraId="39C16DB6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C9AA8B2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(д) </w:t>
      </w: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9.3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пренумерира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rPr>
          <w:color w:val="000000"/>
        </w:rPr>
        <w:t xml:space="preserve"> ‘8.3.’;</w:t>
      </w:r>
    </w:p>
    <w:p w14:paraId="64469CBD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03F7E3F8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(ѓ) </w:t>
      </w: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10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пренумерира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rPr>
          <w:color w:val="000000"/>
        </w:rPr>
        <w:t xml:space="preserve"> ‘9.’, </w:t>
      </w:r>
      <w:r w:rsidRPr="003646B8">
        <w:t xml:space="preserve">и </w:t>
      </w:r>
      <w:proofErr w:type="spellStart"/>
      <w:r w:rsidRPr="003646B8">
        <w:t>неговиот</w:t>
      </w:r>
      <w:proofErr w:type="spellEnd"/>
      <w:r w:rsidRPr="003646B8">
        <w:t xml:space="preserve"> потстав</w:t>
      </w:r>
      <w:r w:rsidRPr="003646B8">
        <w:rPr>
          <w:color w:val="000000"/>
        </w:rPr>
        <w:t xml:space="preserve"> (</w:t>
      </w:r>
      <w:r w:rsidRPr="003646B8">
        <w:t>б</w:t>
      </w:r>
      <w:r w:rsidRPr="003646B8">
        <w:rPr>
          <w:color w:val="000000"/>
        </w:rPr>
        <w:t xml:space="preserve">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57F14462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5DD952A5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170" w:hanging="343"/>
        <w:rPr>
          <w:color w:val="000000"/>
        </w:rPr>
      </w:pPr>
      <w:r w:rsidRPr="003646B8">
        <w:rPr>
          <w:color w:val="000000"/>
        </w:rPr>
        <w:t>‘(</w:t>
      </w:r>
      <w:r w:rsidRPr="003646B8">
        <w:t>б</w:t>
      </w:r>
      <w:r w:rsidRPr="003646B8">
        <w:rPr>
          <w:color w:val="000000"/>
        </w:rPr>
        <w:t xml:space="preserve">) </w:t>
      </w:r>
      <w:proofErr w:type="spellStart"/>
      <w:r w:rsidRPr="003646B8">
        <w:t>процедури</w:t>
      </w:r>
      <w:proofErr w:type="spellEnd"/>
      <w:r w:rsidRPr="003646B8">
        <w:t xml:space="preserve"> и </w:t>
      </w:r>
      <w:proofErr w:type="spellStart"/>
      <w:r w:rsidRPr="003646B8">
        <w:t>маневри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под</w:t>
      </w:r>
      <w:proofErr w:type="spellEnd"/>
      <w:r w:rsidRPr="003646B8">
        <w:t xml:space="preserve"> </w:t>
      </w:r>
      <w:proofErr w:type="spellStart"/>
      <w:r w:rsidRPr="003646B8">
        <w:t>вообичаени</w:t>
      </w:r>
      <w:proofErr w:type="spellEnd"/>
      <w:r w:rsidRPr="003646B8">
        <w:t xml:space="preserve">, </w:t>
      </w:r>
      <w:proofErr w:type="spellStart"/>
      <w:r w:rsidRPr="003646B8">
        <w:t>невообичаени</w:t>
      </w:r>
      <w:proofErr w:type="spellEnd"/>
      <w:r w:rsidRPr="003646B8">
        <w:t xml:space="preserve"> и </w:t>
      </w:r>
      <w:proofErr w:type="spellStart"/>
      <w:r w:rsidRPr="003646B8">
        <w:t>итни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покриваат</w:t>
      </w:r>
      <w:proofErr w:type="spellEnd"/>
      <w:r w:rsidRPr="003646B8">
        <w:t xml:space="preserve"> </w:t>
      </w:r>
      <w:proofErr w:type="spellStart"/>
      <w:r w:rsidRPr="003646B8">
        <w:t>барем</w:t>
      </w:r>
      <w:proofErr w:type="spellEnd"/>
      <w:r w:rsidRPr="003646B8">
        <w:rPr>
          <w:color w:val="000000"/>
        </w:rPr>
        <w:t>:</w:t>
      </w:r>
    </w:p>
    <w:p w14:paraId="7544651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  <w:shd w:val="clear" w:color="auto" w:fill="FFF2CC"/>
        </w:rPr>
      </w:pPr>
    </w:p>
    <w:p w14:paraId="5BE846A7" w14:textId="77777777" w:rsidR="00ED607E" w:rsidRPr="003646B8" w:rsidRDefault="00705589" w:rsidP="00364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before="120" w:after="120" w:line="257" w:lineRule="auto"/>
        <w:ind w:hanging="285"/>
        <w:rPr>
          <w:color w:val="000000"/>
        </w:rPr>
      </w:pPr>
      <w:proofErr w:type="spellStart"/>
      <w:r w:rsidRPr="003646B8">
        <w:t>премин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визуелен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при</w:t>
      </w:r>
      <w:proofErr w:type="spellEnd"/>
      <w:r w:rsidRPr="003646B8">
        <w:t xml:space="preserve"> </w:t>
      </w:r>
      <w:proofErr w:type="spellStart"/>
      <w:r w:rsidRPr="003646B8">
        <w:t>полетување</w:t>
      </w:r>
      <w:proofErr w:type="spellEnd"/>
      <w:r w:rsidRPr="003646B8">
        <w:rPr>
          <w:color w:val="000000"/>
        </w:rPr>
        <w:t>,</w:t>
      </w:r>
    </w:p>
    <w:p w14:paraId="78EB6030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  <w:shd w:val="clear" w:color="auto" w:fill="FFF2CC"/>
        </w:rPr>
      </w:pPr>
    </w:p>
    <w:p w14:paraId="78D60460" w14:textId="77777777" w:rsidR="00ED607E" w:rsidRPr="003646B8" w:rsidRDefault="00705589" w:rsidP="00364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before="120" w:after="120" w:line="257" w:lineRule="auto"/>
        <w:ind w:hanging="285"/>
        <w:rPr>
          <w:color w:val="000000"/>
        </w:rPr>
      </w:pPr>
      <w:proofErr w:type="spellStart"/>
      <w:r w:rsidRPr="003646B8">
        <w:t>стандардни</w:t>
      </w:r>
      <w:proofErr w:type="spellEnd"/>
      <w:r w:rsidRPr="003646B8">
        <w:t xml:space="preserve"> </w:t>
      </w:r>
      <w:proofErr w:type="spellStart"/>
      <w:r w:rsidRPr="003646B8">
        <w:t>заминувања</w:t>
      </w:r>
      <w:proofErr w:type="spellEnd"/>
      <w:r w:rsidRPr="003646B8">
        <w:t xml:space="preserve"> и </w:t>
      </w:r>
      <w:proofErr w:type="spellStart"/>
      <w:r w:rsidRPr="003646B8">
        <w:t>пристигнувања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rPr>
          <w:color w:val="000000"/>
        </w:rPr>
        <w:t>,</w:t>
      </w:r>
    </w:p>
    <w:p w14:paraId="4572C94A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  <w:shd w:val="clear" w:color="auto" w:fill="FFF2CC"/>
        </w:rPr>
      </w:pPr>
    </w:p>
    <w:p w14:paraId="5FA103CF" w14:textId="77777777" w:rsidR="00ED607E" w:rsidRPr="003646B8" w:rsidRDefault="00705589" w:rsidP="00364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before="120" w:after="120" w:line="257" w:lineRule="auto"/>
        <w:ind w:hanging="285"/>
        <w:rPr>
          <w:color w:val="000000"/>
        </w:rPr>
      </w:pPr>
      <w:proofErr w:type="spellStart"/>
      <w:r w:rsidRPr="003646B8">
        <w:rPr>
          <w:color w:val="000000"/>
        </w:rPr>
        <w:t>IFR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процедури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рута</w:t>
      </w:r>
      <w:proofErr w:type="spellEnd"/>
      <w:r w:rsidRPr="003646B8">
        <w:rPr>
          <w:color w:val="000000"/>
        </w:rPr>
        <w:t>,</w:t>
      </w:r>
    </w:p>
    <w:p w14:paraId="3F1BF391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  <w:shd w:val="clear" w:color="auto" w:fill="FFF2CC"/>
        </w:rPr>
      </w:pPr>
    </w:p>
    <w:p w14:paraId="2E5BD393" w14:textId="77777777" w:rsidR="00ED607E" w:rsidRPr="003646B8" w:rsidRDefault="00705589" w:rsidP="00364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before="120" w:after="120" w:line="257" w:lineRule="auto"/>
        <w:ind w:hanging="285"/>
        <w:rPr>
          <w:color w:val="000000"/>
        </w:rPr>
      </w:pPr>
      <w:proofErr w:type="spellStart"/>
      <w:r w:rsidRPr="003646B8">
        <w:t>процедура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чекање</w:t>
      </w:r>
      <w:proofErr w:type="spellEnd"/>
      <w:r w:rsidRPr="003646B8">
        <w:rPr>
          <w:color w:val="000000"/>
        </w:rPr>
        <w:t>,</w:t>
      </w:r>
    </w:p>
    <w:p w14:paraId="13D07656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before="120" w:after="120" w:line="257" w:lineRule="auto"/>
        <w:ind w:left="1454"/>
        <w:rPr>
          <w:shd w:val="clear" w:color="auto" w:fill="FFF2CC"/>
        </w:rPr>
      </w:pPr>
    </w:p>
    <w:p w14:paraId="3F58831B" w14:textId="77777777" w:rsidR="00ED607E" w:rsidRPr="003646B8" w:rsidRDefault="00705589" w:rsidP="00364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before="120" w:after="120" w:line="257" w:lineRule="auto"/>
        <w:ind w:hanging="285"/>
        <w:rPr>
          <w:color w:val="000000"/>
        </w:rPr>
      </w:pPr>
      <w:proofErr w:type="spellStart"/>
      <w:r w:rsidRPr="003646B8">
        <w:t>приоди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t xml:space="preserve"> </w:t>
      </w:r>
      <w:proofErr w:type="spellStart"/>
      <w:r w:rsidRPr="003646B8">
        <w:t>до</w:t>
      </w:r>
      <w:proofErr w:type="spellEnd"/>
      <w:r w:rsidRPr="003646B8">
        <w:t xml:space="preserve"> </w:t>
      </w:r>
      <w:proofErr w:type="spellStart"/>
      <w:r w:rsidRPr="003646B8">
        <w:t>одредени</w:t>
      </w:r>
      <w:proofErr w:type="spellEnd"/>
      <w:r w:rsidRPr="003646B8">
        <w:t xml:space="preserve"> минимуми</w:t>
      </w:r>
      <w:r w:rsidRPr="003646B8">
        <w:rPr>
          <w:color w:val="000000"/>
        </w:rPr>
        <w:t>,</w:t>
      </w:r>
    </w:p>
    <w:p w14:paraId="41AA6FA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28B745A" w14:textId="77777777" w:rsidR="00ED607E" w:rsidRPr="003646B8" w:rsidRDefault="00705589" w:rsidP="00364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before="120" w:after="120" w:line="257" w:lineRule="auto"/>
        <w:ind w:hanging="285"/>
        <w:rPr>
          <w:color w:val="000000"/>
        </w:rPr>
      </w:pPr>
      <w:proofErr w:type="spellStart"/>
      <w:r w:rsidRPr="003646B8">
        <w:t>процедурите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неуспешни</w:t>
      </w:r>
      <w:proofErr w:type="spellEnd"/>
      <w:r w:rsidRPr="003646B8">
        <w:t xml:space="preserve"> </w:t>
      </w:r>
      <w:proofErr w:type="spellStart"/>
      <w:r w:rsidRPr="003646B8">
        <w:t>приоди</w:t>
      </w:r>
      <w:proofErr w:type="spellEnd"/>
      <w:r w:rsidRPr="003646B8">
        <w:rPr>
          <w:color w:val="000000"/>
        </w:rPr>
        <w:t>,</w:t>
      </w:r>
    </w:p>
    <w:p w14:paraId="7AFB6A1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  <w:shd w:val="clear" w:color="auto" w:fill="FFF2CC"/>
        </w:rPr>
      </w:pPr>
    </w:p>
    <w:p w14:paraId="1A2327C4" w14:textId="77777777" w:rsidR="00ED607E" w:rsidRPr="003646B8" w:rsidRDefault="00705589" w:rsidP="003646B8">
      <w:pPr>
        <w:numPr>
          <w:ilvl w:val="1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55"/>
        </w:tabs>
        <w:spacing w:before="120" w:after="120" w:line="257" w:lineRule="auto"/>
        <w:ind w:hanging="285"/>
        <w:rPr>
          <w:color w:val="000000"/>
        </w:rPr>
      </w:pPr>
      <w:proofErr w:type="spellStart"/>
      <w:r w:rsidRPr="003646B8">
        <w:t>слетувања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приоди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вклучувајќи</w:t>
      </w:r>
      <w:proofErr w:type="spellEnd"/>
      <w:r w:rsidRPr="003646B8">
        <w:t xml:space="preserve"> </w:t>
      </w:r>
      <w:proofErr w:type="spellStart"/>
      <w:r w:rsidRPr="003646B8">
        <w:t>визуелен</w:t>
      </w:r>
      <w:proofErr w:type="spellEnd"/>
      <w:r w:rsidRPr="003646B8">
        <w:t xml:space="preserve"> </w:t>
      </w:r>
      <w:proofErr w:type="spellStart"/>
      <w:r w:rsidRPr="003646B8">
        <w:t>маневр</w:t>
      </w:r>
      <w:proofErr w:type="spellEnd"/>
      <w:r w:rsidRPr="003646B8">
        <w:rPr>
          <w:color w:val="000000"/>
        </w:rPr>
        <w:t>.’;</w:t>
      </w:r>
    </w:p>
    <w:p w14:paraId="51B95176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D76EBBE" w14:textId="77777777" w:rsidR="00ED607E" w:rsidRPr="003646B8" w:rsidRDefault="00705589" w:rsidP="003646B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520"/>
        </w:tabs>
        <w:spacing w:before="120" w:after="120" w:line="257" w:lineRule="auto"/>
        <w:ind w:hanging="420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Прилог</w:t>
      </w:r>
      <w:proofErr w:type="spellEnd"/>
      <w:r w:rsidRPr="003646B8">
        <w:rPr>
          <w:color w:val="000000"/>
        </w:rPr>
        <w:t xml:space="preserve"> 8, </w:t>
      </w:r>
      <w:proofErr w:type="spellStart"/>
      <w:r w:rsidRPr="003646B8">
        <w:t>Оддел</w:t>
      </w:r>
      <w:proofErr w:type="spellEnd"/>
      <w:r w:rsidRPr="003646B8">
        <w:t xml:space="preserve"> Б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663EA3A0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0C181588" w14:textId="77777777" w:rsidR="00ED607E" w:rsidRPr="003646B8" w:rsidRDefault="00705589" w:rsidP="003646B8">
      <w:pPr>
        <w:spacing w:before="120" w:after="120" w:line="257" w:lineRule="auto"/>
        <w:ind w:left="541" w:right="162"/>
        <w:jc w:val="center"/>
        <w:rPr>
          <w:b/>
        </w:rPr>
      </w:pPr>
      <w:r w:rsidRPr="003646B8">
        <w:t xml:space="preserve">‘B.  </w:t>
      </w:r>
      <w:proofErr w:type="spellStart"/>
      <w:r w:rsidRPr="003646B8">
        <w:rPr>
          <w:b/>
        </w:rPr>
        <w:t>Хеликоптери</w:t>
      </w:r>
      <w:proofErr w:type="spellEnd"/>
    </w:p>
    <w:p w14:paraId="12FEC52C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b/>
          <w:color w:val="000000"/>
        </w:rPr>
      </w:pPr>
    </w:p>
    <w:p w14:paraId="52DED664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525"/>
        <w:rPr>
          <w:color w:val="000000"/>
        </w:rPr>
      </w:pPr>
      <w:proofErr w:type="spellStart"/>
      <w:r w:rsidRPr="003646B8">
        <w:t>Одобренија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даваат</w:t>
      </w:r>
      <w:proofErr w:type="spellEnd"/>
      <w:r w:rsidRPr="003646B8">
        <w:t xml:space="preserve"> </w:t>
      </w:r>
      <w:proofErr w:type="spellStart"/>
      <w:r w:rsidRPr="003646B8">
        <w:t>само</w:t>
      </w:r>
      <w:proofErr w:type="spellEnd"/>
      <w:r w:rsidRPr="003646B8">
        <w:t xml:space="preserve"> </w:t>
      </w:r>
      <w:proofErr w:type="spellStart"/>
      <w:r w:rsidRPr="003646B8">
        <w:t>доколку</w:t>
      </w:r>
      <w:proofErr w:type="spellEnd"/>
      <w:r w:rsidRPr="003646B8">
        <w:t xml:space="preserve"> </w:t>
      </w:r>
      <w:proofErr w:type="spellStart"/>
      <w:r w:rsidRPr="003646B8">
        <w:t>имателите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продолжуваат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обновуваат</w:t>
      </w:r>
      <w:proofErr w:type="spellEnd"/>
      <w:r w:rsidRPr="003646B8">
        <w:t xml:space="preserve"> IR </w:t>
      </w:r>
      <w:proofErr w:type="spellStart"/>
      <w:r w:rsidRPr="003646B8">
        <w:t>правата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>,</w:t>
      </w:r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е </w:t>
      </w:r>
      <w:proofErr w:type="spellStart"/>
      <w:r w:rsidRPr="003646B8">
        <w:t>соодветно</w:t>
      </w:r>
      <w:proofErr w:type="spellEnd"/>
      <w:r w:rsidRPr="003646B8">
        <w:rPr>
          <w:color w:val="000000"/>
        </w:rPr>
        <w:t>.</w:t>
      </w:r>
    </w:p>
    <w:p w14:paraId="49D39704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tbl>
      <w:tblPr>
        <w:tblStyle w:val="a"/>
        <w:tblW w:w="8759" w:type="dxa"/>
        <w:tblInd w:w="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60"/>
        <w:gridCol w:w="4399"/>
      </w:tblGrid>
      <w:tr w:rsidR="00ED607E" w:rsidRPr="003646B8" w14:paraId="33D5A025" w14:textId="77777777">
        <w:trPr>
          <w:trHeight w:val="633"/>
        </w:trPr>
        <w:tc>
          <w:tcPr>
            <w:tcW w:w="4360" w:type="dxa"/>
            <w:tcBorders>
              <w:left w:val="nil"/>
            </w:tcBorders>
          </w:tcPr>
          <w:p w14:paraId="55554261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5" w:right="550"/>
              <w:rPr>
                <w:color w:val="000000"/>
              </w:rPr>
            </w:pPr>
            <w:proofErr w:type="spellStart"/>
            <w:r w:rsidRPr="003646B8">
              <w:t>Ако</w:t>
            </w:r>
            <w:proofErr w:type="spellEnd"/>
            <w:r w:rsidRPr="003646B8">
              <w:rPr>
                <w:color w:val="000000"/>
              </w:rPr>
              <w:t xml:space="preserve"> </w:t>
            </w:r>
            <w:proofErr w:type="spellStart"/>
            <w:r w:rsidRPr="003646B8">
              <w:t>испит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по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практична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оспособеност</w:t>
            </w:r>
            <w:proofErr w:type="spellEnd"/>
            <w:r w:rsidRPr="003646B8">
              <w:rPr>
                <w:color w:val="000000"/>
              </w:rPr>
              <w:t xml:space="preserve"> </w:t>
            </w:r>
            <w:proofErr w:type="spellStart"/>
            <w:r w:rsidRPr="003646B8">
              <w:t>или</w:t>
            </w:r>
            <w:proofErr w:type="spellEnd"/>
            <w:r w:rsidRPr="003646B8">
              <w:rPr>
                <w:color w:val="000000"/>
              </w:rPr>
              <w:t xml:space="preserve"> </w:t>
            </w:r>
            <w:proofErr w:type="spellStart"/>
            <w:r w:rsidRPr="003646B8">
              <w:t>проверка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на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стручност</w:t>
            </w:r>
            <w:proofErr w:type="spellEnd"/>
            <w:r w:rsidRPr="003646B8">
              <w:rPr>
                <w:color w:val="000000"/>
              </w:rPr>
              <w:t xml:space="preserve">, </w:t>
            </w:r>
            <w:proofErr w:type="spellStart"/>
            <w:r w:rsidRPr="003646B8">
              <w:t>вклучувајќи</w:t>
            </w:r>
            <w:proofErr w:type="spellEnd"/>
            <w:r w:rsidRPr="003646B8">
              <w:rPr>
                <w:color w:val="000000"/>
              </w:rPr>
              <w:t xml:space="preserve"> IR, </w:t>
            </w:r>
            <w:r w:rsidRPr="003646B8">
              <w:t xml:space="preserve">е </w:t>
            </w:r>
            <w:proofErr w:type="spellStart"/>
            <w:r w:rsidRPr="003646B8">
              <w:t>извршен</w:t>
            </w:r>
            <w:proofErr w:type="spellEnd"/>
            <w:r w:rsidRPr="003646B8">
              <w:rPr>
                <w:color w:val="000000"/>
              </w:rPr>
              <w:t xml:space="preserve"> </w:t>
            </w:r>
            <w:r w:rsidRPr="003646B8">
              <w:t xml:space="preserve">и </w:t>
            </w:r>
            <w:proofErr w:type="spellStart"/>
            <w:r w:rsidRPr="003646B8">
              <w:t>имателите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имаат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важечки</w:t>
            </w:r>
            <w:proofErr w:type="spellEnd"/>
            <w:r w:rsidRPr="003646B8">
              <w:rPr>
                <w:color w:val="000000"/>
              </w:rPr>
              <w:t>:</w:t>
            </w:r>
          </w:p>
        </w:tc>
        <w:tc>
          <w:tcPr>
            <w:tcW w:w="4399" w:type="dxa"/>
            <w:tcBorders>
              <w:right w:val="nil"/>
            </w:tcBorders>
          </w:tcPr>
          <w:p w14:paraId="42E0597B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109" w:right="80"/>
              <w:rPr>
                <w:color w:val="000000"/>
              </w:rPr>
            </w:pPr>
            <w:proofErr w:type="spellStart"/>
            <w:r w:rsidRPr="003646B8">
              <w:t>Одобрението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се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важи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кон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делот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за</w:t>
            </w:r>
            <w:proofErr w:type="spellEnd"/>
            <w:r w:rsidRPr="003646B8">
              <w:t xml:space="preserve"> IR </w:t>
            </w:r>
            <w:proofErr w:type="spellStart"/>
            <w:r w:rsidRPr="003646B8">
              <w:t>во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проверката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за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стручност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за</w:t>
            </w:r>
            <w:proofErr w:type="spellEnd"/>
            <w:r w:rsidRPr="003646B8">
              <w:rPr>
                <w:color w:val="000000"/>
              </w:rPr>
              <w:t>:</w:t>
            </w:r>
          </w:p>
        </w:tc>
      </w:tr>
      <w:tr w:rsidR="00ED607E" w:rsidRPr="003646B8" w14:paraId="4D4AF650" w14:textId="77777777">
        <w:trPr>
          <w:trHeight w:val="633"/>
        </w:trPr>
        <w:tc>
          <w:tcPr>
            <w:tcW w:w="4360" w:type="dxa"/>
            <w:tcBorders>
              <w:left w:val="nil"/>
            </w:tcBorders>
          </w:tcPr>
          <w:p w14:paraId="256D8AD4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5"/>
              <w:rPr>
                <w:color w:val="000000"/>
              </w:rPr>
            </w:pPr>
            <w:proofErr w:type="spellStart"/>
            <w:r w:rsidRPr="003646B8">
              <w:t>Овластување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за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тип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на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хеликоптер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со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повеќе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пилоти</w:t>
            </w:r>
            <w:proofErr w:type="spellEnd"/>
            <w:r w:rsidRPr="003646B8">
              <w:rPr>
                <w:color w:val="000000"/>
              </w:rPr>
              <w:t xml:space="preserve">(MPH) </w:t>
            </w:r>
          </w:p>
        </w:tc>
        <w:tc>
          <w:tcPr>
            <w:tcW w:w="4399" w:type="dxa"/>
            <w:tcBorders>
              <w:right w:val="nil"/>
            </w:tcBorders>
          </w:tcPr>
          <w:p w14:paraId="7673A341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109" w:right="88"/>
              <w:rPr>
                <w:color w:val="000000"/>
              </w:rPr>
            </w:pPr>
            <w:proofErr w:type="spellStart"/>
            <w:r w:rsidRPr="003646B8">
              <w:t>Хеликоптер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со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еден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пилот</w:t>
            </w:r>
            <w:proofErr w:type="spellEnd"/>
            <w:r w:rsidRPr="003646B8">
              <w:rPr>
                <w:color w:val="000000"/>
              </w:rPr>
              <w:t xml:space="preserve"> (</w:t>
            </w:r>
            <w:proofErr w:type="spellStart"/>
            <w:r w:rsidRPr="003646B8">
              <w:rPr>
                <w:color w:val="000000"/>
              </w:rPr>
              <w:t>SPH</w:t>
            </w:r>
            <w:proofErr w:type="spellEnd"/>
            <w:r w:rsidRPr="003646B8">
              <w:rPr>
                <w:color w:val="000000"/>
              </w:rPr>
              <w:t xml:space="preserve">) </w:t>
            </w:r>
            <w:proofErr w:type="spellStart"/>
            <w:r w:rsidRPr="003646B8">
              <w:rPr>
                <w:color w:val="000000"/>
              </w:rPr>
              <w:t>од</w:t>
            </w:r>
            <w:proofErr w:type="spellEnd"/>
            <w:r w:rsidRPr="003646B8">
              <w:rPr>
                <w:color w:val="000000"/>
              </w:rPr>
              <w:t xml:space="preserve"> </w:t>
            </w:r>
            <w:proofErr w:type="spellStart"/>
            <w:r w:rsidRPr="003646B8">
              <w:rPr>
                <w:color w:val="000000"/>
              </w:rPr>
              <w:t>истиот</w:t>
            </w:r>
            <w:proofErr w:type="spellEnd"/>
            <w:r w:rsidRPr="003646B8">
              <w:rPr>
                <w:color w:val="000000"/>
              </w:rPr>
              <w:t xml:space="preserve"> </w:t>
            </w:r>
            <w:proofErr w:type="spellStart"/>
            <w:r w:rsidRPr="003646B8">
              <w:rPr>
                <w:color w:val="000000"/>
              </w:rPr>
              <w:t>ти</w:t>
            </w:r>
            <w:r w:rsidRPr="003646B8">
              <w:t>п</w:t>
            </w:r>
            <w:proofErr w:type="spellEnd"/>
            <w:r w:rsidRPr="003646B8">
              <w:rPr>
                <w:color w:val="000000"/>
              </w:rPr>
              <w:t xml:space="preserve">, </w:t>
            </w:r>
            <w:proofErr w:type="spellStart"/>
            <w:r w:rsidRPr="003646B8">
              <w:rPr>
                <w:color w:val="000000"/>
              </w:rPr>
              <w:t>вклучувајќи</w:t>
            </w:r>
            <w:proofErr w:type="spellEnd"/>
            <w:r w:rsidRPr="003646B8">
              <w:rPr>
                <w:color w:val="000000"/>
              </w:rPr>
              <w:t xml:space="preserve"> </w:t>
            </w:r>
            <w:proofErr w:type="spellStart"/>
            <w:r w:rsidRPr="003646B8">
              <w:rPr>
                <w:color w:val="000000"/>
              </w:rPr>
              <w:t>пра</w:t>
            </w:r>
            <w:r w:rsidRPr="003646B8">
              <w:t>ва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за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операции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со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еден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пилот</w:t>
            </w:r>
            <w:proofErr w:type="spellEnd"/>
            <w:r w:rsidRPr="003646B8">
              <w:rPr>
                <w:color w:val="000000"/>
              </w:rPr>
              <w:t xml:space="preserve"> </w:t>
            </w:r>
            <w:hyperlink w:anchor="_heading=h.3rdcrjn">
              <w:r w:rsidRPr="003646B8">
                <w:rPr>
                  <w:color w:val="000000"/>
                </w:rPr>
                <w:t>(*)</w:t>
              </w:r>
            </w:hyperlink>
          </w:p>
        </w:tc>
      </w:tr>
      <w:tr w:rsidR="00ED607E" w:rsidRPr="003646B8" w14:paraId="2C66F9A1" w14:textId="77777777">
        <w:trPr>
          <w:trHeight w:val="633"/>
        </w:trPr>
        <w:tc>
          <w:tcPr>
            <w:tcW w:w="4360" w:type="dxa"/>
            <w:tcBorders>
              <w:left w:val="nil"/>
            </w:tcBorders>
          </w:tcPr>
          <w:p w14:paraId="4FD84516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5" w:right="286"/>
              <w:rPr>
                <w:color w:val="000000"/>
              </w:rPr>
            </w:pPr>
            <w:proofErr w:type="spellStart"/>
            <w:r w:rsidRPr="003646B8">
              <w:t>Овластување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за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тип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на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хеликоптер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со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еден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пилот</w:t>
            </w:r>
            <w:proofErr w:type="spellEnd"/>
            <w:r w:rsidRPr="003646B8">
              <w:rPr>
                <w:color w:val="000000"/>
              </w:rPr>
              <w:t xml:space="preserve"> (</w:t>
            </w:r>
            <w:proofErr w:type="spellStart"/>
            <w:r w:rsidRPr="003646B8">
              <w:rPr>
                <w:color w:val="000000"/>
              </w:rPr>
              <w:t>SPH</w:t>
            </w:r>
            <w:proofErr w:type="spellEnd"/>
            <w:r w:rsidRPr="003646B8">
              <w:rPr>
                <w:color w:val="000000"/>
              </w:rPr>
              <w:t>),</w:t>
            </w:r>
            <w:r w:rsidRPr="003646B8">
              <w:t xml:space="preserve"> </w:t>
            </w:r>
            <w:proofErr w:type="spellStart"/>
            <w:r w:rsidRPr="003646B8">
              <w:t>во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операции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со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повеќе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пилоти</w:t>
            </w:r>
            <w:proofErr w:type="spellEnd"/>
          </w:p>
        </w:tc>
        <w:tc>
          <w:tcPr>
            <w:tcW w:w="4399" w:type="dxa"/>
            <w:tcBorders>
              <w:right w:val="nil"/>
            </w:tcBorders>
          </w:tcPr>
          <w:p w14:paraId="36DF37A8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109"/>
              <w:rPr>
                <w:color w:val="000000"/>
              </w:rPr>
            </w:pPr>
            <w:bookmarkStart w:id="8" w:name="_heading=h.17dp8vu" w:colFirst="0" w:colLast="0"/>
            <w:bookmarkEnd w:id="8"/>
            <w:proofErr w:type="spellStart"/>
            <w:r w:rsidRPr="003646B8">
              <w:t>Права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за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операции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со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еден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пилот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во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истиот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тип</w:t>
            </w:r>
            <w:proofErr w:type="spellEnd"/>
            <w:r w:rsidRPr="003646B8">
              <w:rPr>
                <w:color w:val="000000"/>
              </w:rPr>
              <w:t xml:space="preserve"> </w:t>
            </w:r>
            <w:hyperlink w:anchor="_heading=h.3rdcrjn">
              <w:r w:rsidRPr="003646B8">
                <w:rPr>
                  <w:color w:val="000000"/>
                </w:rPr>
                <w:t>(*)</w:t>
              </w:r>
            </w:hyperlink>
          </w:p>
        </w:tc>
      </w:tr>
    </w:tbl>
    <w:bookmarkStart w:id="9" w:name="_heading=h.3rdcrjn" w:colFirst="0" w:colLast="0"/>
    <w:bookmarkEnd w:id="9"/>
    <w:p w14:paraId="058367EA" w14:textId="77777777" w:rsidR="00901423" w:rsidRPr="003646B8" w:rsidRDefault="00705589" w:rsidP="003646B8">
      <w:pPr>
        <w:spacing w:before="120" w:after="120" w:line="257" w:lineRule="auto"/>
        <w:ind w:left="752" w:right="137" w:hanging="227"/>
        <w:jc w:val="both"/>
      </w:pPr>
      <w:r w:rsidRPr="003646B8">
        <w:fldChar w:fldCharType="begin"/>
      </w:r>
      <w:r w:rsidRPr="003646B8">
        <w:instrText xml:space="preserve"> HYPERLINK \l "_heading=h.17dp8vu" \h </w:instrText>
      </w:r>
      <w:r w:rsidRPr="003646B8">
        <w:fldChar w:fldCharType="separate"/>
      </w:r>
      <w:r w:rsidRPr="003646B8">
        <w:t>(*)</w:t>
      </w:r>
      <w:r w:rsidRPr="003646B8">
        <w:fldChar w:fldCharType="end"/>
      </w:r>
      <w:r w:rsidRPr="003646B8">
        <w:t xml:space="preserve"> </w:t>
      </w:r>
      <w:proofErr w:type="spellStart"/>
      <w:r w:rsidRPr="003646B8">
        <w:t>Доколку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изминатите</w:t>
      </w:r>
      <w:proofErr w:type="spellEnd"/>
      <w:r w:rsidRPr="003646B8">
        <w:t xml:space="preserve"> 12 </w:t>
      </w:r>
      <w:proofErr w:type="spellStart"/>
      <w:r w:rsidRPr="003646B8">
        <w:t>месеци</w:t>
      </w:r>
      <w:proofErr w:type="spellEnd"/>
      <w:r w:rsidRPr="003646B8">
        <w:t xml:space="preserve"> </w:t>
      </w:r>
      <w:proofErr w:type="spellStart"/>
      <w:r w:rsidRPr="003646B8">
        <w:t>најмалку</w:t>
      </w:r>
      <w:proofErr w:type="spellEnd"/>
      <w:r w:rsidRPr="003646B8">
        <w:t xml:space="preserve"> 3 </w:t>
      </w:r>
      <w:proofErr w:type="spellStart"/>
      <w:r w:rsidRPr="003646B8">
        <w:t>IFR</w:t>
      </w:r>
      <w:proofErr w:type="spellEnd"/>
      <w:r w:rsidRPr="003646B8">
        <w:t xml:space="preserve"> </w:t>
      </w:r>
      <w:proofErr w:type="spellStart"/>
      <w:r w:rsidRPr="003646B8">
        <w:t>поаѓања</w:t>
      </w:r>
      <w:proofErr w:type="spellEnd"/>
      <w:r w:rsidRPr="003646B8">
        <w:t xml:space="preserve"> и </w:t>
      </w:r>
      <w:proofErr w:type="spellStart"/>
      <w:r w:rsidRPr="003646B8">
        <w:t>приоди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извршуваат</w:t>
      </w:r>
      <w:proofErr w:type="spellEnd"/>
      <w:r w:rsidRPr="003646B8">
        <w:t xml:space="preserve"> </w:t>
      </w:r>
      <w:proofErr w:type="spellStart"/>
      <w:r w:rsidRPr="003646B8">
        <w:t>правата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PBN</w:t>
      </w:r>
      <w:proofErr w:type="spellEnd"/>
      <w:r w:rsidRPr="003646B8">
        <w:t xml:space="preserve">, </w:t>
      </w:r>
      <w:proofErr w:type="spellStart"/>
      <w:r w:rsidRPr="003646B8">
        <w:t>вклучувајќи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RNP </w:t>
      </w:r>
      <w:proofErr w:type="spellStart"/>
      <w:r w:rsidRPr="003646B8">
        <w:t>APСH</w:t>
      </w:r>
      <w:proofErr w:type="spellEnd"/>
      <w:r w:rsidRPr="003646B8">
        <w:t xml:space="preserve"> </w:t>
      </w:r>
      <w:proofErr w:type="spellStart"/>
      <w:r w:rsidRPr="003646B8">
        <w:t>приод</w:t>
      </w:r>
      <w:proofErr w:type="spellEnd"/>
      <w:r w:rsidRPr="003646B8">
        <w:t xml:space="preserve"> (</w:t>
      </w:r>
      <w:proofErr w:type="spellStart"/>
      <w:r w:rsidRPr="003646B8">
        <w:t>кој</w:t>
      </w:r>
      <w:proofErr w:type="spellEnd"/>
      <w:r w:rsidRPr="003646B8">
        <w:t xml:space="preserve"> </w:t>
      </w:r>
      <w:proofErr w:type="spellStart"/>
      <w:r w:rsidRPr="003646B8">
        <w:t>може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е </w:t>
      </w:r>
      <w:proofErr w:type="spellStart"/>
      <w:r w:rsidRPr="003646B8">
        <w:t>приод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референтна</w:t>
      </w:r>
      <w:proofErr w:type="spellEnd"/>
      <w:r w:rsidRPr="003646B8">
        <w:t xml:space="preserve"> </w:t>
      </w:r>
      <w:proofErr w:type="spellStart"/>
      <w:r w:rsidRPr="003646B8">
        <w:t>точка</w:t>
      </w:r>
      <w:proofErr w:type="spellEnd"/>
      <w:r w:rsidRPr="003646B8">
        <w:t xml:space="preserve"> (</w:t>
      </w:r>
      <w:proofErr w:type="spellStart"/>
      <w:r w:rsidRPr="003646B8">
        <w:t>PinS</w:t>
      </w:r>
      <w:proofErr w:type="spellEnd"/>
      <w:r w:rsidRPr="003646B8">
        <w:t xml:space="preserve">)),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биле</w:t>
      </w:r>
      <w:proofErr w:type="spellEnd"/>
      <w:r w:rsidRPr="003646B8">
        <w:t xml:space="preserve"> </w:t>
      </w:r>
      <w:proofErr w:type="spellStart"/>
      <w:r w:rsidRPr="003646B8">
        <w:t>извршени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SP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ЅР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.’;</w:t>
      </w:r>
    </w:p>
    <w:p w14:paraId="1D3627FE" w14:textId="77777777" w:rsidR="00901423" w:rsidRPr="003646B8" w:rsidRDefault="00901423" w:rsidP="003646B8">
      <w:pPr>
        <w:spacing w:before="120" w:after="120" w:line="257" w:lineRule="auto"/>
        <w:ind w:left="752" w:right="137" w:hanging="227"/>
        <w:jc w:val="both"/>
      </w:pPr>
    </w:p>
    <w:p w14:paraId="41A906A7" w14:textId="77777777" w:rsidR="00ED607E" w:rsidRPr="003646B8" w:rsidRDefault="00705589" w:rsidP="003646B8">
      <w:pPr>
        <w:spacing w:before="120" w:after="120" w:line="257" w:lineRule="auto"/>
        <w:ind w:left="752" w:right="137" w:hanging="227"/>
        <w:jc w:val="both"/>
        <w:rPr>
          <w:color w:val="000000"/>
        </w:rPr>
      </w:pPr>
      <w:r w:rsidRPr="003646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151FA4F" wp14:editId="20FC9F9D">
                <wp:simplePos x="0" y="0"/>
                <wp:positionH relativeFrom="column">
                  <wp:posOffset>444500</wp:posOffset>
                </wp:positionH>
                <wp:positionV relativeFrom="paragraph">
                  <wp:posOffset>495300</wp:posOffset>
                </wp:positionV>
                <wp:extent cx="6771" cy="12700"/>
                <wp:effectExtent l="0" t="0" r="0" b="0"/>
                <wp:wrapTopAndBottom distT="0" distB="0"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65101" y="3776615"/>
                          <a:ext cx="5561999" cy="6771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A23A47C" w14:textId="77777777" w:rsidR="00ED607E" w:rsidRDefault="00ED607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9" style="position:absolute;left:0;text-align:left;margin-left:35pt;margin-top:39pt;width:.55pt;height: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" fillcolor="black" stroked="f">
                <v:textbox inset="2.53958mm,2.53958mm,2.53958mm,2.53958mm">
                  <w:txbxContent>
                    <w:p w:rsidR="00ED607E" w:rsidRDefault="00ED607E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proofErr w:type="spellStart"/>
      <w:r w:rsidRPr="003646B8">
        <w:t>Прилог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9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0C71042C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66B9B4BE" w14:textId="77777777" w:rsidR="00ED607E" w:rsidRPr="003646B8" w:rsidRDefault="00705589" w:rsidP="003646B8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proofErr w:type="spellStart"/>
      <w:r w:rsidRPr="003646B8">
        <w:t>Оддел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A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7D57D607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2DBAD829" w14:textId="77777777" w:rsidR="00ED607E" w:rsidRPr="003646B8" w:rsidRDefault="00705589" w:rsidP="003646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насловот</w:t>
      </w:r>
      <w:proofErr w:type="spellEnd"/>
      <w:r w:rsidRPr="003646B8">
        <w:t xml:space="preserve"> </w:t>
      </w:r>
      <w:proofErr w:type="spellStart"/>
      <w:r w:rsidRPr="003646B8">
        <w:t>пред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(13) </w:t>
      </w:r>
      <w:r w:rsidRPr="003646B8">
        <w:t xml:space="preserve">и </w:t>
      </w: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(13)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заменуваат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74035C0E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FEF8A02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638E518E" w14:textId="77777777" w:rsidR="00ED607E" w:rsidRPr="003646B8" w:rsidRDefault="00705589" w:rsidP="003646B8">
      <w:pPr>
        <w:spacing w:before="120" w:after="120" w:line="257" w:lineRule="auto"/>
        <w:ind w:left="1461" w:right="345"/>
      </w:pPr>
      <w:r w:rsidRPr="003646B8">
        <w:t>‘</w:t>
      </w:r>
      <w:proofErr w:type="spellStart"/>
      <w:r w:rsidRPr="003646B8">
        <w:t>ПОСЕБНИ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ИСПИТ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t>/</w:t>
      </w:r>
      <w:proofErr w:type="spellStart"/>
      <w:r w:rsidRPr="003646B8">
        <w:t>ПРОВЕРКА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ВОЗДУХОПЛОВИ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ЕКИПАЖ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,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КОГА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УПРАВУВА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ЛЕТОВИ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,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MPL</w:t>
      </w:r>
      <w:proofErr w:type="spellEnd"/>
      <w:r w:rsidRPr="003646B8">
        <w:t xml:space="preserve"> И </w:t>
      </w:r>
      <w:proofErr w:type="spellStart"/>
      <w:r w:rsidRPr="003646B8">
        <w:t>ЗА</w:t>
      </w:r>
      <w:proofErr w:type="spellEnd"/>
      <w:r w:rsidRPr="003646B8">
        <w:t xml:space="preserve"> ATPL</w:t>
      </w:r>
    </w:p>
    <w:p w14:paraId="65DBA4D4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64F369A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504" w:right="137" w:hanging="360"/>
        <w:jc w:val="both"/>
        <w:rPr>
          <w:color w:val="000000"/>
        </w:rPr>
      </w:pPr>
      <w:r w:rsidRPr="003646B8">
        <w:rPr>
          <w:color w:val="000000"/>
        </w:rPr>
        <w:t xml:space="preserve">13.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воздухоп</w:t>
      </w:r>
      <w:r w:rsidRPr="003646B8">
        <w:t>лов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управуван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летови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спроведува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средина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екипаж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членови</w:t>
      </w:r>
      <w:proofErr w:type="spellEnd"/>
      <w:r w:rsidRPr="003646B8">
        <w:t xml:space="preserve">. </w:t>
      </w:r>
      <w:proofErr w:type="spellStart"/>
      <w:r w:rsidRPr="003646B8">
        <w:t>Друг</w:t>
      </w:r>
      <w:proofErr w:type="spellEnd"/>
      <w:r w:rsidRPr="003646B8">
        <w:t xml:space="preserve"> </w:t>
      </w:r>
      <w:proofErr w:type="spellStart"/>
      <w:r w:rsidRPr="003646B8">
        <w:t>кандидат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друг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може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ја</w:t>
      </w:r>
      <w:proofErr w:type="spellEnd"/>
      <w:r w:rsidRPr="003646B8">
        <w:t xml:space="preserve"> </w:t>
      </w:r>
      <w:proofErr w:type="spellStart"/>
      <w:r w:rsidRPr="003646B8">
        <w:t>врши</w:t>
      </w:r>
      <w:proofErr w:type="spellEnd"/>
      <w:r w:rsidRPr="003646B8">
        <w:t xml:space="preserve"> </w:t>
      </w:r>
      <w:proofErr w:type="spellStart"/>
      <w:r w:rsidRPr="003646B8">
        <w:t>улогата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втор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. </w:t>
      </w:r>
      <w:proofErr w:type="spellStart"/>
      <w:r w:rsidRPr="003646B8">
        <w:t>Ако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користи</w:t>
      </w:r>
      <w:proofErr w:type="spellEnd"/>
      <w:r w:rsidRPr="003646B8">
        <w:t xml:space="preserve"> </w:t>
      </w:r>
      <w:proofErr w:type="spellStart"/>
      <w:r w:rsidRPr="003646B8">
        <w:t>воздухоплов</w:t>
      </w:r>
      <w:proofErr w:type="spellEnd"/>
      <w:r w:rsidRPr="003646B8">
        <w:t xml:space="preserve">, </w:t>
      </w:r>
      <w:proofErr w:type="spellStart"/>
      <w:r w:rsidRPr="003646B8">
        <w:t>вториот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мора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биде</w:t>
      </w:r>
      <w:proofErr w:type="spellEnd"/>
      <w:r w:rsidRPr="003646B8">
        <w:t xml:space="preserve"> </w:t>
      </w:r>
      <w:proofErr w:type="spellStart"/>
      <w:r w:rsidRPr="003646B8">
        <w:t>испитувач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инструктор</w:t>
      </w:r>
      <w:proofErr w:type="spellEnd"/>
      <w:r w:rsidRPr="003646B8">
        <w:rPr>
          <w:color w:val="000000"/>
        </w:rPr>
        <w:t>.’;</w:t>
      </w:r>
    </w:p>
    <w:p w14:paraId="17EE86C4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4B4D85B" w14:textId="77777777" w:rsidR="00ED607E" w:rsidRPr="003646B8" w:rsidRDefault="00705589" w:rsidP="003646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Воведната</w:t>
      </w:r>
      <w:proofErr w:type="spellEnd"/>
      <w:r w:rsidRPr="003646B8">
        <w:t xml:space="preserve"> </w:t>
      </w:r>
      <w:proofErr w:type="spellStart"/>
      <w:r w:rsidRPr="003646B8">
        <w:t>фраза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15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18DCFC05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0BD00F0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537" w:right="139" w:hanging="393"/>
        <w:jc w:val="both"/>
        <w:rPr>
          <w:color w:val="000000"/>
        </w:rPr>
      </w:pPr>
      <w:r w:rsidRPr="003646B8">
        <w:rPr>
          <w:color w:val="000000"/>
        </w:rPr>
        <w:t xml:space="preserve">‘15. </w:t>
      </w:r>
      <w:proofErr w:type="spellStart"/>
      <w:r w:rsidRPr="003646B8">
        <w:t>Испитувачот</w:t>
      </w:r>
      <w:proofErr w:type="spellEnd"/>
      <w:r w:rsidRPr="003646B8">
        <w:t xml:space="preserve"> </w:t>
      </w:r>
      <w:proofErr w:type="spellStart"/>
      <w:r w:rsidRPr="003646B8">
        <w:t>особено</w:t>
      </w:r>
      <w:proofErr w:type="spellEnd"/>
      <w:r w:rsidRPr="003646B8">
        <w:t xml:space="preserve"> </w:t>
      </w:r>
      <w:proofErr w:type="spellStart"/>
      <w:r w:rsidRPr="003646B8">
        <w:t>мора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го</w:t>
      </w:r>
      <w:proofErr w:type="spellEnd"/>
      <w:r w:rsidRPr="003646B8">
        <w:t xml:space="preserve"> </w:t>
      </w:r>
      <w:proofErr w:type="spellStart"/>
      <w:r w:rsidRPr="003646B8">
        <w:t>провери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кандидатите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стекнување</w:t>
      </w:r>
      <w:proofErr w:type="spellEnd"/>
      <w:r w:rsidRPr="003646B8">
        <w:t xml:space="preserve"> </w:t>
      </w:r>
      <w:proofErr w:type="spellStart"/>
      <w:r w:rsidRPr="003646B8">
        <w:lastRenderedPageBreak/>
        <w:t>на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ATPL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воздухоплови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екипаж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од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повеќе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пилоти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или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летови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повеќе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пилоти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воздухоплов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еден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пилот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проширувајќи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ги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должностите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водачот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воздухопловот</w:t>
      </w:r>
      <w:proofErr w:type="spellEnd"/>
      <w:r w:rsidRPr="003646B8">
        <w:t xml:space="preserve">, </w:t>
      </w:r>
      <w:proofErr w:type="spellStart"/>
      <w:r w:rsidRPr="003646B8">
        <w:t>без</w:t>
      </w:r>
      <w:proofErr w:type="spellEnd"/>
      <w:r w:rsidRPr="003646B8">
        <w:t xml:space="preserve"> </w:t>
      </w:r>
      <w:proofErr w:type="spellStart"/>
      <w:r w:rsidRPr="003646B8">
        <w:t>разлика</w:t>
      </w:r>
      <w:proofErr w:type="spellEnd"/>
      <w:r w:rsidRPr="003646B8">
        <w:t xml:space="preserve"> </w:t>
      </w:r>
      <w:proofErr w:type="spellStart"/>
      <w:r w:rsidRPr="003646B8">
        <w:t>дали</w:t>
      </w:r>
      <w:proofErr w:type="spellEnd"/>
      <w:r w:rsidRPr="003646B8">
        <w:t xml:space="preserve"> </w:t>
      </w:r>
      <w:proofErr w:type="spellStart"/>
      <w:r w:rsidRPr="003646B8">
        <w:t>кандидатот</w:t>
      </w:r>
      <w:proofErr w:type="spellEnd"/>
      <w:r w:rsidRPr="003646B8">
        <w:t xml:space="preserve"> </w:t>
      </w:r>
      <w:proofErr w:type="spellStart"/>
      <w:r w:rsidRPr="003646B8">
        <w:t>лета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својство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PF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 xml:space="preserve"> PM:’;</w:t>
      </w:r>
    </w:p>
    <w:p w14:paraId="1DD9EF13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CB5775B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(б) </w:t>
      </w:r>
      <w:proofErr w:type="spellStart"/>
      <w:r w:rsidRPr="003646B8">
        <w:t>Оддел</w:t>
      </w:r>
      <w:proofErr w:type="spellEnd"/>
      <w:r w:rsidRPr="003646B8">
        <w:t xml:space="preserve"> Б</w:t>
      </w:r>
      <w:r w:rsidRPr="003646B8">
        <w:rPr>
          <w:color w:val="000000"/>
        </w:rPr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68B0B486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5E0A6A0B" w14:textId="77777777" w:rsidR="00ED607E" w:rsidRPr="003646B8" w:rsidRDefault="00705589" w:rsidP="003646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2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50932161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77469F8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434" w:right="137" w:hanging="290"/>
        <w:jc w:val="both"/>
        <w:rPr>
          <w:color w:val="000000"/>
        </w:rPr>
      </w:pPr>
      <w:r w:rsidRPr="003646B8">
        <w:rPr>
          <w:color w:val="000000"/>
        </w:rPr>
        <w:t xml:space="preserve">‘2.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авиони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повеќе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пилоти</w:t>
      </w:r>
      <w:proofErr w:type="spellEnd"/>
      <w:r w:rsidRPr="003646B8">
        <w:rPr>
          <w:color w:val="000000"/>
        </w:rPr>
        <w:t xml:space="preserve"> и </w:t>
      </w:r>
      <w:proofErr w:type="spellStart"/>
      <w:r w:rsidRPr="003646B8">
        <w:rPr>
          <w:color w:val="000000"/>
        </w:rPr>
        <w:t>сложени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авиони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високи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перформанси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кандидатите</w:t>
      </w:r>
      <w:proofErr w:type="spellEnd"/>
      <w:r w:rsidRPr="003646B8">
        <w:t xml:space="preserve"> </w:t>
      </w:r>
      <w:proofErr w:type="spellStart"/>
      <w:r w:rsidRPr="003646B8">
        <w:t>мора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положат</w:t>
      </w:r>
      <w:proofErr w:type="spellEnd"/>
      <w:r w:rsidRPr="003646B8">
        <w:t xml:space="preserve"> </w:t>
      </w:r>
      <w:proofErr w:type="spellStart"/>
      <w:r w:rsidRPr="003646B8">
        <w:t>сите</w:t>
      </w:r>
      <w:proofErr w:type="spellEnd"/>
      <w:r w:rsidRPr="003646B8">
        <w:t xml:space="preserve"> </w:t>
      </w:r>
      <w:proofErr w:type="spellStart"/>
      <w:r w:rsidRPr="003646B8">
        <w:t>делови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проверката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rPr>
          <w:color w:val="000000"/>
        </w:rPr>
        <w:t>Повторно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полагање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целиот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испит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практична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односно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проверката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стручност</w:t>
      </w:r>
      <w:proofErr w:type="spellEnd"/>
      <w:r w:rsidRPr="003646B8">
        <w:rPr>
          <w:color w:val="000000"/>
        </w:rPr>
        <w:t xml:space="preserve"> е</w:t>
      </w:r>
      <w:r w:rsidRPr="003646B8">
        <w:t xml:space="preserve"> </w:t>
      </w:r>
      <w:proofErr w:type="spellStart"/>
      <w:r w:rsidRPr="003646B8">
        <w:t>неопходно</w:t>
      </w:r>
      <w:proofErr w:type="spellEnd"/>
      <w:r w:rsidRPr="003646B8">
        <w:t xml:space="preserve"> </w:t>
      </w:r>
      <w:proofErr w:type="spellStart"/>
      <w:r w:rsidRPr="003646B8">
        <w:t>доколку</w:t>
      </w:r>
      <w:proofErr w:type="spellEnd"/>
      <w:r w:rsidRPr="003646B8">
        <w:t xml:space="preserve"> </w:t>
      </w:r>
      <w:proofErr w:type="spellStart"/>
      <w:r w:rsidRPr="003646B8">
        <w:t>кандидатот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</w:t>
      </w:r>
      <w:proofErr w:type="spellStart"/>
      <w:r w:rsidRPr="003646B8">
        <w:t>положи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5 </w:t>
      </w:r>
      <w:proofErr w:type="spellStart"/>
      <w:r w:rsidRPr="003646B8">
        <w:t>ставки</w:t>
      </w:r>
      <w:proofErr w:type="spellEnd"/>
      <w:r w:rsidRPr="003646B8">
        <w:t xml:space="preserve">. </w:t>
      </w:r>
      <w:proofErr w:type="spellStart"/>
      <w:r w:rsidRPr="003646B8">
        <w:t>Кандидатите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</w:t>
      </w:r>
      <w:proofErr w:type="spellStart"/>
      <w:r w:rsidRPr="003646B8">
        <w:t>положиле</w:t>
      </w:r>
      <w:proofErr w:type="spellEnd"/>
      <w:r w:rsidRPr="003646B8">
        <w:t xml:space="preserve"> 5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помалку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пет</w:t>
      </w:r>
      <w:proofErr w:type="spellEnd"/>
      <w:r w:rsidRPr="003646B8">
        <w:t xml:space="preserve"> </w:t>
      </w:r>
      <w:proofErr w:type="spellStart"/>
      <w:r w:rsidRPr="003646B8">
        <w:t>ставки</w:t>
      </w:r>
      <w:proofErr w:type="spellEnd"/>
      <w:r w:rsidRPr="003646B8">
        <w:t xml:space="preserve"> </w:t>
      </w:r>
      <w:proofErr w:type="spellStart"/>
      <w:r w:rsidRPr="003646B8">
        <w:t>повторно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полагаат</w:t>
      </w:r>
      <w:proofErr w:type="spellEnd"/>
      <w:r w:rsidRPr="003646B8">
        <w:t xml:space="preserve"> </w:t>
      </w:r>
      <w:proofErr w:type="spellStart"/>
      <w:r w:rsidRPr="003646B8">
        <w:t>само</w:t>
      </w:r>
      <w:proofErr w:type="spellEnd"/>
      <w:r w:rsidRPr="003646B8">
        <w:t xml:space="preserve"> </w:t>
      </w:r>
      <w:proofErr w:type="spellStart"/>
      <w:r w:rsidRPr="003646B8">
        <w:t>тие</w:t>
      </w:r>
      <w:proofErr w:type="spellEnd"/>
      <w:r w:rsidRPr="003646B8">
        <w:t xml:space="preserve"> </w:t>
      </w:r>
      <w:proofErr w:type="spellStart"/>
      <w:r w:rsidRPr="003646B8">
        <w:t>ставки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Повторно</w:t>
      </w:r>
      <w:proofErr w:type="spellEnd"/>
      <w:r w:rsidRPr="003646B8">
        <w:t xml:space="preserve"> </w:t>
      </w:r>
      <w:proofErr w:type="spellStart"/>
      <w:r w:rsidRPr="003646B8">
        <w:t>полагање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целиот</w:t>
      </w:r>
      <w:proofErr w:type="spellEnd"/>
      <w:r w:rsidRPr="003646B8">
        <w:t xml:space="preserve"> </w:t>
      </w:r>
      <w:proofErr w:type="spellStart"/>
      <w:r w:rsidRPr="003646B8">
        <w:t>испит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t xml:space="preserve"> </w:t>
      </w:r>
      <w:proofErr w:type="spellStart"/>
      <w:r w:rsidRPr="003646B8">
        <w:t>односно</w:t>
      </w:r>
      <w:proofErr w:type="spellEnd"/>
      <w:r w:rsidRPr="003646B8">
        <w:t xml:space="preserve"> </w:t>
      </w:r>
      <w:proofErr w:type="spellStart"/>
      <w:r w:rsidRPr="003646B8">
        <w:t>проверката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t xml:space="preserve"> е </w:t>
      </w:r>
      <w:proofErr w:type="spellStart"/>
      <w:r w:rsidRPr="003646B8">
        <w:t>неопходно</w:t>
      </w:r>
      <w:proofErr w:type="spellEnd"/>
      <w:r w:rsidRPr="003646B8">
        <w:t xml:space="preserve"> </w:t>
      </w:r>
      <w:proofErr w:type="spellStart"/>
      <w:r w:rsidRPr="003646B8">
        <w:t>доколку</w:t>
      </w:r>
      <w:proofErr w:type="spellEnd"/>
      <w:r w:rsidRPr="003646B8">
        <w:t xml:space="preserve"> </w:t>
      </w:r>
      <w:proofErr w:type="spellStart"/>
      <w:r w:rsidRPr="003646B8">
        <w:t>кандидатот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</w:t>
      </w:r>
      <w:proofErr w:type="spellStart"/>
      <w:r w:rsidRPr="003646B8">
        <w:t>положи</w:t>
      </w:r>
      <w:proofErr w:type="spellEnd"/>
      <w:r w:rsidRPr="003646B8">
        <w:t xml:space="preserve"> </w:t>
      </w:r>
      <w:proofErr w:type="spellStart"/>
      <w:r w:rsidRPr="003646B8">
        <w:t>која</w:t>
      </w:r>
      <w:proofErr w:type="spellEnd"/>
      <w:r w:rsidRPr="003646B8">
        <w:t xml:space="preserve"> </w:t>
      </w:r>
      <w:proofErr w:type="spellStart"/>
      <w:r w:rsidRPr="003646B8">
        <w:t>било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ставките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повторниот</w:t>
      </w:r>
      <w:proofErr w:type="spellEnd"/>
      <w:r w:rsidRPr="003646B8">
        <w:t xml:space="preserve"> </w:t>
      </w:r>
      <w:proofErr w:type="spellStart"/>
      <w:r w:rsidRPr="003646B8">
        <w:t>испитот</w:t>
      </w:r>
      <w:proofErr w:type="spellEnd"/>
      <w:r w:rsidRPr="003646B8">
        <w:t xml:space="preserve">, </w:t>
      </w:r>
      <w:proofErr w:type="spellStart"/>
      <w:r w:rsidRPr="003646B8">
        <w:t>односно</w:t>
      </w:r>
      <w:proofErr w:type="spellEnd"/>
      <w:r w:rsidRPr="003646B8">
        <w:t xml:space="preserve"> </w:t>
      </w:r>
      <w:proofErr w:type="spellStart"/>
      <w:r w:rsidRPr="003646B8">
        <w:t>проверката</w:t>
      </w:r>
      <w:proofErr w:type="spellEnd"/>
      <w:r w:rsidRPr="003646B8">
        <w:t xml:space="preserve">, </w:t>
      </w:r>
      <w:proofErr w:type="spellStart"/>
      <w:r w:rsidRPr="003646B8">
        <w:t>вклучувајќи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и </w:t>
      </w:r>
      <w:proofErr w:type="spellStart"/>
      <w:r w:rsidRPr="003646B8">
        <w:t>ставките</w:t>
      </w:r>
      <w:proofErr w:type="spellEnd"/>
      <w:r w:rsidRPr="003646B8">
        <w:t xml:space="preserve"> </w:t>
      </w:r>
      <w:proofErr w:type="spellStart"/>
      <w:r w:rsidRPr="003646B8">
        <w:t>кои</w:t>
      </w:r>
      <w:proofErr w:type="spellEnd"/>
      <w:r w:rsidRPr="003646B8">
        <w:t xml:space="preserve"> </w:t>
      </w:r>
      <w:proofErr w:type="spellStart"/>
      <w:r w:rsidRPr="003646B8">
        <w:t>ги</w:t>
      </w:r>
      <w:proofErr w:type="spellEnd"/>
      <w:r w:rsidRPr="003646B8">
        <w:t xml:space="preserve"> </w:t>
      </w:r>
      <w:proofErr w:type="spellStart"/>
      <w:r w:rsidRPr="003646B8">
        <w:t>положил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претходниот</w:t>
      </w:r>
      <w:proofErr w:type="spellEnd"/>
      <w:r w:rsidRPr="003646B8">
        <w:t xml:space="preserve"> </w:t>
      </w:r>
      <w:proofErr w:type="spellStart"/>
      <w:r w:rsidRPr="003646B8">
        <w:t>обид</w:t>
      </w:r>
      <w:proofErr w:type="spellEnd"/>
      <w:r w:rsidRPr="003646B8">
        <w:rPr>
          <w:color w:val="000000"/>
        </w:rPr>
        <w:t>.’;</w:t>
      </w:r>
    </w:p>
    <w:p w14:paraId="08121FD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A5D5A25" w14:textId="77777777" w:rsidR="00ED607E" w:rsidRPr="003646B8" w:rsidRDefault="00705589" w:rsidP="003646B8">
      <w:pPr>
        <w:numPr>
          <w:ilvl w:val="2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ind w:right="138"/>
        <w:jc w:val="both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6,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табелата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став</w:t>
      </w:r>
      <w:proofErr w:type="spellEnd"/>
      <w:r w:rsidRPr="003646B8">
        <w:t xml:space="preserve"> (ѕ</w:t>
      </w:r>
      <w:r w:rsidRPr="003646B8">
        <w:rPr>
          <w:color w:val="000000"/>
        </w:rPr>
        <w:t xml:space="preserve">), </w:t>
      </w:r>
      <w:proofErr w:type="spellStart"/>
      <w:r w:rsidRPr="003646B8">
        <w:t>зборовите</w:t>
      </w:r>
      <w:proofErr w:type="spellEnd"/>
      <w:r w:rsidRPr="003646B8">
        <w:rPr>
          <w:color w:val="000000"/>
        </w:rPr>
        <w:t xml:space="preserve"> ‘</w:t>
      </w:r>
      <w:proofErr w:type="spellStart"/>
      <w:r w:rsidRPr="003646B8">
        <w:rPr>
          <w:i/>
        </w:rPr>
        <w:t>Општи</w:t>
      </w:r>
      <w:proofErr w:type="spellEnd"/>
      <w:r w:rsidRPr="003646B8">
        <w:rPr>
          <w:i/>
        </w:rPr>
        <w:t xml:space="preserve"> </w:t>
      </w:r>
      <w:proofErr w:type="spellStart"/>
      <w:r w:rsidRPr="003646B8">
        <w:rPr>
          <w:i/>
        </w:rPr>
        <w:t>забелешки</w:t>
      </w:r>
      <w:proofErr w:type="spellEnd"/>
      <w:r w:rsidRPr="003646B8">
        <w:rPr>
          <w:i/>
          <w:color w:val="000000"/>
        </w:rPr>
        <w:t xml:space="preserve">: </w:t>
      </w:r>
      <w:proofErr w:type="spellStart"/>
      <w:r w:rsidRPr="003646B8">
        <w:t>Посебни</w:t>
      </w:r>
      <w:proofErr w:type="spellEnd"/>
      <w:r w:rsidRPr="003646B8">
        <w:t xml:space="preserve"> </w:t>
      </w:r>
      <w:proofErr w:type="spellStart"/>
      <w:r w:rsidRPr="003646B8">
        <w:t>услови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проширување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овластувањето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приод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до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висина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носење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одлуки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помалку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rPr>
          <w:color w:val="000000"/>
        </w:rPr>
        <w:t xml:space="preserve"> 200 </w:t>
      </w:r>
      <w:proofErr w:type="spellStart"/>
      <w:r w:rsidRPr="003646B8">
        <w:t>стапки</w:t>
      </w:r>
      <w:proofErr w:type="spellEnd"/>
      <w:r w:rsidRPr="003646B8">
        <w:rPr>
          <w:color w:val="000000"/>
        </w:rPr>
        <w:t xml:space="preserve"> (60 m), </w:t>
      </w:r>
      <w:proofErr w:type="spellStart"/>
      <w:r w:rsidRPr="003646B8">
        <w:t>т</w:t>
      </w:r>
      <w:r w:rsidRPr="003646B8">
        <w:rPr>
          <w:color w:val="000000"/>
        </w:rPr>
        <w:t>.e</w:t>
      </w:r>
      <w:proofErr w:type="spellEnd"/>
      <w:r w:rsidRPr="003646B8">
        <w:rPr>
          <w:color w:val="000000"/>
        </w:rPr>
        <w:t xml:space="preserve">. CAT II/III </w:t>
      </w:r>
      <w:proofErr w:type="spellStart"/>
      <w:r w:rsidRPr="003646B8">
        <w:t>операции</w:t>
      </w:r>
      <w:proofErr w:type="spellEnd"/>
      <w:r w:rsidRPr="003646B8">
        <w:rPr>
          <w:color w:val="000000"/>
        </w:rPr>
        <w:t xml:space="preserve">.’ </w:t>
      </w:r>
      <w:proofErr w:type="spellStart"/>
      <w:r w:rsidRPr="003646B8">
        <w:t>Пред</w:t>
      </w:r>
      <w:proofErr w:type="spellEnd"/>
      <w:r w:rsidRPr="003646B8">
        <w:t xml:space="preserve"> </w:t>
      </w:r>
      <w:proofErr w:type="spellStart"/>
      <w:r w:rsidRPr="003646B8">
        <w:t>насловот</w:t>
      </w:r>
      <w:proofErr w:type="spellEnd"/>
      <w:r w:rsidRPr="003646B8">
        <w:rPr>
          <w:color w:val="000000"/>
        </w:rPr>
        <w:t xml:space="preserve"> ‘</w:t>
      </w:r>
      <w:proofErr w:type="spellStart"/>
      <w:r w:rsidRPr="003646B8">
        <w:t>Оддел</w:t>
      </w:r>
      <w:proofErr w:type="spellEnd"/>
      <w:r w:rsidRPr="003646B8">
        <w:rPr>
          <w:color w:val="000000"/>
        </w:rPr>
        <w:t xml:space="preserve"> 6’, </w:t>
      </w:r>
      <w:proofErr w:type="spellStart"/>
      <w:r w:rsidRPr="003646B8">
        <w:t>понатамошниот</w:t>
      </w:r>
      <w:proofErr w:type="spellEnd"/>
      <w:r w:rsidRPr="003646B8">
        <w:t xml:space="preserve"> </w:t>
      </w:r>
      <w:proofErr w:type="spellStart"/>
      <w:r w:rsidRPr="003646B8">
        <w:t>Оддел</w:t>
      </w:r>
      <w:proofErr w:type="spellEnd"/>
      <w:r w:rsidRPr="003646B8">
        <w:rPr>
          <w:color w:val="000000"/>
        </w:rPr>
        <w:t xml:space="preserve"> 6 </w:t>
      </w:r>
      <w:r w:rsidRPr="003646B8">
        <w:t xml:space="preserve">и </w:t>
      </w:r>
      <w:proofErr w:type="spellStart"/>
      <w:r w:rsidRPr="003646B8">
        <w:t>зборовите</w:t>
      </w:r>
      <w:proofErr w:type="spellEnd"/>
      <w:r w:rsidRPr="003646B8">
        <w:rPr>
          <w:color w:val="000000"/>
        </w:rPr>
        <w:t xml:space="preserve"> ‘</w:t>
      </w:r>
      <w:proofErr w:type="spellStart"/>
      <w:r w:rsidRPr="003646B8">
        <w:rPr>
          <w:i/>
        </w:rPr>
        <w:t>ЗАБЕЛЕШКА</w:t>
      </w:r>
      <w:proofErr w:type="spellEnd"/>
      <w:r w:rsidRPr="003646B8">
        <w:rPr>
          <w:i/>
          <w:color w:val="000000"/>
        </w:rPr>
        <w:t xml:space="preserve">: </w:t>
      </w:r>
      <w:r w:rsidRPr="003646B8">
        <w:rPr>
          <w:color w:val="000000"/>
        </w:rPr>
        <w:t xml:space="preserve">CAT II/III </w:t>
      </w:r>
      <w:proofErr w:type="spellStart"/>
      <w:r w:rsidRPr="003646B8">
        <w:t>операциите</w:t>
      </w:r>
      <w:proofErr w:type="spellEnd"/>
      <w:r w:rsidRPr="003646B8">
        <w:t xml:space="preserve"> </w:t>
      </w:r>
      <w:proofErr w:type="spellStart"/>
      <w:r w:rsidRPr="003646B8">
        <w:t>ќе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извршуваат</w:t>
      </w:r>
      <w:proofErr w:type="spellEnd"/>
      <w:r w:rsidRPr="003646B8">
        <w:t xml:space="preserve"> </w:t>
      </w:r>
      <w:proofErr w:type="spellStart"/>
      <w:r w:rsidRPr="003646B8">
        <w:t>согласно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соодветните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услови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rPr>
          <w:color w:val="000000"/>
        </w:rPr>
        <w:t xml:space="preserve">.’ </w:t>
      </w:r>
      <w:proofErr w:type="spellStart"/>
      <w:r w:rsidRPr="003646B8">
        <w:rPr>
          <w:color w:val="000000"/>
        </w:rPr>
        <w:t>по</w:t>
      </w:r>
      <w:proofErr w:type="spellEnd"/>
      <w:r w:rsidRPr="003646B8">
        <w:t xml:space="preserve"> </w:t>
      </w:r>
      <w:proofErr w:type="spellStart"/>
      <w:r w:rsidRPr="003646B8">
        <w:t>Оддел</w:t>
      </w:r>
      <w:proofErr w:type="spellEnd"/>
      <w:r w:rsidRPr="003646B8">
        <w:rPr>
          <w:color w:val="000000"/>
        </w:rPr>
        <w:t xml:space="preserve"> 6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бришат</w:t>
      </w:r>
      <w:proofErr w:type="spellEnd"/>
      <w:r w:rsidRPr="003646B8">
        <w:rPr>
          <w:color w:val="000000"/>
        </w:rPr>
        <w:t>.</w:t>
      </w:r>
    </w:p>
    <w:p w14:paraId="2A5816C2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106DD7BD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 (в)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Оддел</w:t>
      </w:r>
      <w:proofErr w:type="spellEnd"/>
      <w:r w:rsidRPr="003646B8">
        <w:t xml:space="preserve"> В</w:t>
      </w:r>
      <w:r w:rsidRPr="003646B8">
        <w:rPr>
          <w:color w:val="000000"/>
        </w:rPr>
        <w:t xml:space="preserve">, </w:t>
      </w:r>
      <w:proofErr w:type="spellStart"/>
      <w:r w:rsidRPr="003646B8">
        <w:t>следниот</w:t>
      </w:r>
      <w:proofErr w:type="spellEnd"/>
      <w:r w:rsidRPr="003646B8">
        <w:t xml:space="preserve"> </w:t>
      </w:r>
      <w:proofErr w:type="spellStart"/>
      <w:r w:rsidRPr="003646B8">
        <w:t>наслов</w:t>
      </w:r>
      <w:proofErr w:type="spellEnd"/>
      <w:r w:rsidRPr="003646B8">
        <w:t xml:space="preserve"> и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(13)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додаваат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>(12):</w:t>
      </w:r>
    </w:p>
    <w:p w14:paraId="60FA172B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557BE96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423764E5" w14:textId="77777777" w:rsidR="00ED607E" w:rsidRPr="003646B8" w:rsidRDefault="00705589" w:rsidP="003646B8">
      <w:pPr>
        <w:spacing w:before="120" w:after="120" w:line="257" w:lineRule="auto"/>
        <w:ind w:left="534" w:right="571"/>
        <w:jc w:val="center"/>
      </w:pPr>
      <w:r w:rsidRPr="003646B8">
        <w:t>‘</w:t>
      </w:r>
      <w:proofErr w:type="spellStart"/>
      <w:r w:rsidRPr="003646B8">
        <w:t>ХЕЛИКОПТЕРИ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</w:p>
    <w:p w14:paraId="62268E50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C2E8D31" w14:textId="77777777" w:rsidR="00ED607E" w:rsidRPr="003646B8" w:rsidRDefault="00705589" w:rsidP="003646B8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88"/>
        </w:tabs>
        <w:spacing w:before="120" w:after="120" w:line="257" w:lineRule="auto"/>
        <w:rPr>
          <w:color w:val="000000"/>
        </w:rPr>
      </w:pPr>
      <w:proofErr w:type="spellStart"/>
      <w:r w:rsidRPr="003646B8">
        <w:t>Кандидатите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издавање</w:t>
      </w:r>
      <w:proofErr w:type="spellEnd"/>
      <w:r w:rsidRPr="003646B8">
        <w:t xml:space="preserve">, </w:t>
      </w:r>
      <w:proofErr w:type="spellStart"/>
      <w:r w:rsidRPr="003646B8">
        <w:t>продолжување</w:t>
      </w:r>
      <w:proofErr w:type="spellEnd"/>
      <w:r w:rsidRPr="003646B8">
        <w:t xml:space="preserve"> </w:t>
      </w:r>
      <w:proofErr w:type="spellStart"/>
      <w:r w:rsidRPr="003646B8">
        <w:rPr>
          <w:color w:val="000000"/>
        </w:rPr>
        <w:t>или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обновување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овластување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хеликоптер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</w:t>
      </w:r>
      <w:proofErr w:type="spellStart"/>
      <w:r w:rsidRPr="003646B8">
        <w:t>треба</w:t>
      </w:r>
      <w:proofErr w:type="spellEnd"/>
      <w:r w:rsidRPr="003646B8">
        <w:rPr>
          <w:color w:val="000000"/>
        </w:rPr>
        <w:t>:</w:t>
      </w:r>
    </w:p>
    <w:p w14:paraId="20EB93DA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firstLine="1170"/>
        <w:rPr>
          <w:color w:val="000000"/>
        </w:rPr>
      </w:pPr>
    </w:p>
    <w:p w14:paraId="0893E033" w14:textId="77777777" w:rsidR="00ED607E" w:rsidRPr="003646B8" w:rsidRDefault="00705589" w:rsidP="003646B8">
      <w:pPr>
        <w:numPr>
          <w:ilvl w:val="2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before="120" w:after="120" w:line="257" w:lineRule="auto"/>
        <w:ind w:right="139" w:hanging="328"/>
        <w:jc w:val="both"/>
        <w:rPr>
          <w:color w:val="000000"/>
        </w:rPr>
      </w:pPr>
      <w:proofErr w:type="spellStart"/>
      <w:r w:rsidRPr="003646B8">
        <w:t>ако</w:t>
      </w:r>
      <w:proofErr w:type="spellEnd"/>
      <w:r w:rsidRPr="003646B8">
        <w:t xml:space="preserve"> </w:t>
      </w:r>
      <w:proofErr w:type="spellStart"/>
      <w:r w:rsidRPr="003646B8">
        <w:t>бараат</w:t>
      </w:r>
      <w:proofErr w:type="spellEnd"/>
      <w:r w:rsidRPr="003646B8">
        <w:t xml:space="preserve"> </w:t>
      </w:r>
      <w:proofErr w:type="spellStart"/>
      <w:r w:rsidRPr="003646B8">
        <w:t>права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заврш</w:t>
      </w:r>
      <w:r w:rsidRPr="003646B8">
        <w:t>ат</w:t>
      </w:r>
      <w:proofErr w:type="spellEnd"/>
      <w:r w:rsidRPr="003646B8">
        <w:t xml:space="preserve"> </w:t>
      </w:r>
      <w:proofErr w:type="spellStart"/>
      <w:r w:rsidRPr="003646B8">
        <w:t>испит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проверка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rPr>
          <w:color w:val="000000"/>
        </w:rPr>
        <w:t>;</w:t>
      </w:r>
    </w:p>
    <w:p w14:paraId="2C0CBB60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firstLine="1170"/>
        <w:rPr>
          <w:color w:val="000000"/>
        </w:rPr>
      </w:pPr>
    </w:p>
    <w:p w14:paraId="7F7D2A36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before="120" w:after="120" w:line="257" w:lineRule="auto"/>
        <w:ind w:right="139" w:firstLine="1170"/>
        <w:jc w:val="both"/>
        <w:rPr>
          <w:color w:val="000000"/>
        </w:rPr>
      </w:pPr>
      <w:r w:rsidRPr="003646B8">
        <w:t xml:space="preserve"> (б) </w:t>
      </w:r>
      <w:proofErr w:type="spellStart"/>
      <w:r w:rsidRPr="003646B8">
        <w:t>ако</w:t>
      </w:r>
      <w:proofErr w:type="spellEnd"/>
      <w:r w:rsidRPr="003646B8">
        <w:t xml:space="preserve"> </w:t>
      </w:r>
      <w:proofErr w:type="spellStart"/>
      <w:r w:rsidRPr="003646B8">
        <w:t>бараат</w:t>
      </w:r>
      <w:proofErr w:type="spellEnd"/>
      <w:r w:rsidRPr="003646B8">
        <w:t xml:space="preserve"> </w:t>
      </w:r>
      <w:proofErr w:type="spellStart"/>
      <w:r w:rsidRPr="003646B8">
        <w:t>права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завршат</w:t>
      </w:r>
      <w:proofErr w:type="spellEnd"/>
      <w:r w:rsidRPr="003646B8">
        <w:t xml:space="preserve"> </w:t>
      </w:r>
      <w:proofErr w:type="spellStart"/>
      <w:r w:rsidRPr="003646B8">
        <w:t>испит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r w:rsidRPr="003646B8">
        <w:tab/>
      </w:r>
      <w:r w:rsidRPr="003646B8">
        <w:tab/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проверка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>;</w:t>
      </w:r>
    </w:p>
    <w:p w14:paraId="7FC95FBC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firstLine="1170"/>
        <w:rPr>
          <w:color w:val="000000"/>
        </w:rPr>
      </w:pPr>
    </w:p>
    <w:p w14:paraId="6B6AB4E4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spacing w:before="120" w:after="120" w:line="257" w:lineRule="auto"/>
        <w:ind w:right="137" w:firstLine="1170"/>
        <w:jc w:val="both"/>
        <w:rPr>
          <w:color w:val="000000"/>
        </w:rPr>
      </w:pPr>
      <w:r w:rsidRPr="003646B8">
        <w:t xml:space="preserve"> (в) </w:t>
      </w:r>
      <w:proofErr w:type="spellStart"/>
      <w:r w:rsidRPr="003646B8">
        <w:t>ако</w:t>
      </w:r>
      <w:proofErr w:type="spellEnd"/>
      <w:r w:rsidRPr="003646B8">
        <w:t xml:space="preserve"> </w:t>
      </w:r>
      <w:proofErr w:type="spellStart"/>
      <w:r w:rsidRPr="003646B8">
        <w:t>бараат</w:t>
      </w:r>
      <w:proofErr w:type="spellEnd"/>
      <w:r w:rsidRPr="003646B8">
        <w:t xml:space="preserve"> </w:t>
      </w:r>
      <w:proofErr w:type="spellStart"/>
      <w:r w:rsidRPr="003646B8">
        <w:t>права</w:t>
      </w:r>
      <w:proofErr w:type="spellEnd"/>
      <w:r w:rsidRPr="003646B8">
        <w:t xml:space="preserve"> и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пилот</w:t>
      </w:r>
      <w:proofErr w:type="spellEnd"/>
      <w:r w:rsidRPr="003646B8">
        <w:t xml:space="preserve"> и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завршат</w:t>
      </w:r>
      <w:proofErr w:type="spellEnd"/>
      <w:r w:rsidRPr="003646B8">
        <w:t xml:space="preserve"> </w:t>
      </w:r>
      <w:proofErr w:type="spellStart"/>
      <w:r w:rsidRPr="003646B8">
        <w:t>испит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r w:rsidRPr="003646B8">
        <w:tab/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проверка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операции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</w:t>
      </w:r>
      <w:proofErr w:type="spellEnd"/>
      <w:r w:rsidRPr="003646B8">
        <w:t xml:space="preserve"> </w:t>
      </w:r>
      <w:proofErr w:type="spellStart"/>
      <w:r w:rsidRPr="003646B8">
        <w:t>пилоти</w:t>
      </w:r>
      <w:proofErr w:type="spellEnd"/>
      <w:r w:rsidRPr="003646B8">
        <w:t xml:space="preserve"> и</w:t>
      </w:r>
      <w:r w:rsidRPr="003646B8">
        <w:rPr>
          <w:color w:val="000000"/>
        </w:rPr>
        <w:t xml:space="preserve">, </w:t>
      </w:r>
      <w:r w:rsidRPr="003646B8">
        <w:rPr>
          <w:color w:val="000000"/>
        </w:rPr>
        <w:tab/>
      </w:r>
      <w:r w:rsidRPr="003646B8">
        <w:rPr>
          <w:color w:val="000000"/>
        </w:rPr>
        <w:tab/>
      </w:r>
      <w:proofErr w:type="spellStart"/>
      <w:r w:rsidRPr="003646B8">
        <w:t>дополнително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rPr>
          <w:color w:val="000000"/>
        </w:rPr>
        <w:t>следните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маневри</w:t>
      </w:r>
      <w:proofErr w:type="spellEnd"/>
      <w:r w:rsidRPr="003646B8">
        <w:rPr>
          <w:color w:val="000000"/>
        </w:rPr>
        <w:t xml:space="preserve"> и </w:t>
      </w:r>
      <w:proofErr w:type="spellStart"/>
      <w:r w:rsidRPr="003646B8">
        <w:rPr>
          <w:color w:val="000000"/>
        </w:rPr>
        <w:t>процедури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операции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за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еден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пилот</w:t>
      </w:r>
      <w:proofErr w:type="spellEnd"/>
      <w:r w:rsidRPr="003646B8">
        <w:rPr>
          <w:color w:val="000000"/>
        </w:rPr>
        <w:t>:</w:t>
      </w:r>
    </w:p>
    <w:p w14:paraId="77AA89E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647A8072" w14:textId="77777777" w:rsidR="00ED607E" w:rsidRPr="003646B8" w:rsidRDefault="00705589" w:rsidP="003646B8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spacing w:before="120" w:after="120" w:line="257" w:lineRule="auto"/>
        <w:ind w:right="139"/>
        <w:rPr>
          <w:color w:val="000000"/>
        </w:rPr>
      </w:pPr>
      <w:proofErr w:type="spellStart"/>
      <w:r w:rsidRPr="003646B8">
        <w:lastRenderedPageBreak/>
        <w:t>за</w:t>
      </w:r>
      <w:proofErr w:type="spellEnd"/>
      <w:r w:rsidRPr="003646B8">
        <w:t xml:space="preserve"> </w:t>
      </w:r>
      <w:proofErr w:type="spellStart"/>
      <w:r w:rsidRPr="003646B8">
        <w:t>едномоторни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 xml:space="preserve">: 2.1 </w:t>
      </w:r>
      <w:proofErr w:type="spellStart"/>
      <w:r w:rsidRPr="003646B8">
        <w:t>полетување</w:t>
      </w:r>
      <w:proofErr w:type="spellEnd"/>
      <w:r w:rsidRPr="003646B8">
        <w:t xml:space="preserve"> и</w:t>
      </w:r>
      <w:r w:rsidRPr="003646B8">
        <w:rPr>
          <w:color w:val="000000"/>
        </w:rPr>
        <w:t xml:space="preserve"> 2.6 </w:t>
      </w:r>
      <w:r w:rsidRPr="003646B8">
        <w:t>и</w:t>
      </w:r>
      <w:r w:rsidRPr="003646B8">
        <w:rPr>
          <w:color w:val="000000"/>
        </w:rPr>
        <w:t xml:space="preserve"> 2.6.1</w:t>
      </w:r>
      <w:r w:rsidRPr="003646B8">
        <w:t xml:space="preserve"> </w:t>
      </w:r>
      <w:proofErr w:type="spellStart"/>
      <w:r w:rsidRPr="003646B8">
        <w:t>авторотирачко</w:t>
      </w:r>
      <w:proofErr w:type="spellEnd"/>
      <w:r w:rsidRPr="003646B8">
        <w:t xml:space="preserve"> </w:t>
      </w:r>
      <w:proofErr w:type="spellStart"/>
      <w:r w:rsidRPr="003646B8">
        <w:t>приземјување</w:t>
      </w:r>
      <w:proofErr w:type="spellEnd"/>
      <w:r w:rsidRPr="003646B8">
        <w:t xml:space="preserve"> и </w:t>
      </w:r>
      <w:proofErr w:type="spellStart"/>
      <w:r w:rsidRPr="003646B8">
        <w:t>авторотирачко</w:t>
      </w:r>
      <w:proofErr w:type="spellEnd"/>
      <w:r w:rsidRPr="003646B8">
        <w:t xml:space="preserve"> </w:t>
      </w:r>
      <w:proofErr w:type="spellStart"/>
      <w:r w:rsidRPr="003646B8">
        <w:t>слетување</w:t>
      </w:r>
      <w:proofErr w:type="spellEnd"/>
      <w:r w:rsidRPr="003646B8">
        <w:rPr>
          <w:color w:val="000000"/>
        </w:rPr>
        <w:t>;</w:t>
      </w:r>
    </w:p>
    <w:p w14:paraId="4A9E8189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3DDC42BB" w14:textId="77777777" w:rsidR="00ED607E" w:rsidRPr="003646B8" w:rsidRDefault="00705589" w:rsidP="003646B8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spacing w:before="120" w:after="120" w:line="257" w:lineRule="auto"/>
        <w:ind w:right="138"/>
        <w:rPr>
          <w:color w:val="000000"/>
        </w:rPr>
      </w:pP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повеќемоторни</w:t>
      </w:r>
      <w:proofErr w:type="spellEnd"/>
      <w:r w:rsidRPr="003646B8">
        <w:t xml:space="preserve"> </w:t>
      </w:r>
      <w:proofErr w:type="spellStart"/>
      <w:r w:rsidRPr="003646B8">
        <w:t>хеликоптери</w:t>
      </w:r>
      <w:proofErr w:type="spellEnd"/>
      <w:r w:rsidRPr="003646B8">
        <w:rPr>
          <w:color w:val="000000"/>
        </w:rPr>
        <w:t xml:space="preserve">: 2.1 </w:t>
      </w:r>
      <w:proofErr w:type="spellStart"/>
      <w:r w:rsidRPr="003646B8">
        <w:t>полетување</w:t>
      </w:r>
      <w:proofErr w:type="spellEnd"/>
      <w:r w:rsidRPr="003646B8">
        <w:t xml:space="preserve"> и</w:t>
      </w:r>
      <w:r w:rsidRPr="003646B8">
        <w:rPr>
          <w:color w:val="000000"/>
        </w:rPr>
        <w:t xml:space="preserve"> 2.4 </w:t>
      </w:r>
      <w:r w:rsidRPr="003646B8">
        <w:t>и</w:t>
      </w:r>
      <w:r w:rsidRPr="003646B8">
        <w:rPr>
          <w:color w:val="000000"/>
        </w:rPr>
        <w:t xml:space="preserve"> 2.4.1</w:t>
      </w:r>
      <w:r w:rsidRPr="003646B8">
        <w:t xml:space="preserve"> </w:t>
      </w:r>
      <w:proofErr w:type="spellStart"/>
      <w:r w:rsidRPr="003646B8">
        <w:t>дефекти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моторите</w:t>
      </w:r>
      <w:proofErr w:type="spellEnd"/>
      <w:r w:rsidRPr="003646B8">
        <w:t xml:space="preserve"> </w:t>
      </w:r>
      <w:proofErr w:type="spellStart"/>
      <w:r w:rsidRPr="003646B8">
        <w:t>кратко</w:t>
      </w:r>
      <w:proofErr w:type="spellEnd"/>
      <w:r w:rsidRPr="003646B8">
        <w:t xml:space="preserve"> </w:t>
      </w:r>
      <w:proofErr w:type="spellStart"/>
      <w:r w:rsidRPr="003646B8">
        <w:t>пред</w:t>
      </w:r>
      <w:proofErr w:type="spellEnd"/>
      <w:r w:rsidRPr="003646B8">
        <w:t xml:space="preserve"> и </w:t>
      </w:r>
      <w:proofErr w:type="spellStart"/>
      <w:r w:rsidRPr="003646B8">
        <w:t>кратко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достигнување</w:t>
      </w:r>
      <w:proofErr w:type="spellEnd"/>
      <w:r w:rsidRPr="003646B8">
        <w:rPr>
          <w:color w:val="000000"/>
        </w:rPr>
        <w:t xml:space="preserve"> TDP;</w:t>
      </w:r>
    </w:p>
    <w:p w14:paraId="45F8D13B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  <w:shd w:val="clear" w:color="auto" w:fill="FFF2CC"/>
        </w:rPr>
      </w:pPr>
    </w:p>
    <w:p w14:paraId="757FA157" w14:textId="77777777" w:rsidR="00ED607E" w:rsidRPr="003646B8" w:rsidRDefault="00705589" w:rsidP="003646B8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spacing w:before="120" w:after="120" w:line="257" w:lineRule="auto"/>
        <w:ind w:right="139"/>
        <w:rPr>
          <w:color w:val="000000"/>
        </w:rPr>
      </w:pP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права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IR, </w:t>
      </w:r>
      <w:proofErr w:type="spellStart"/>
      <w:r w:rsidRPr="003646B8">
        <w:rPr>
          <w:color w:val="000000"/>
        </w:rPr>
        <w:t>дополнително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точка</w:t>
      </w:r>
      <w:proofErr w:type="spellEnd"/>
      <w:r w:rsidRPr="003646B8">
        <w:rPr>
          <w:color w:val="000000"/>
        </w:rPr>
        <w:t xml:space="preserve"> (1)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 xml:space="preserve"> (2),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е </w:t>
      </w:r>
      <w:proofErr w:type="spellStart"/>
      <w:r w:rsidRPr="003646B8">
        <w:t>соодветно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еден</w:t>
      </w:r>
      <w:proofErr w:type="spellEnd"/>
      <w:r w:rsidRPr="003646B8">
        <w:t xml:space="preserve"> </w:t>
      </w:r>
      <w:proofErr w:type="spellStart"/>
      <w:r w:rsidRPr="003646B8">
        <w:t>приод</w:t>
      </w:r>
      <w:proofErr w:type="spellEnd"/>
      <w:r w:rsidRPr="003646B8">
        <w:t xml:space="preserve"> </w:t>
      </w:r>
      <w:proofErr w:type="spellStart"/>
      <w:r w:rsidRPr="003646B8">
        <w:t>од</w:t>
      </w:r>
      <w:proofErr w:type="spellEnd"/>
      <w:r w:rsidRPr="003646B8">
        <w:t xml:space="preserve"> </w:t>
      </w:r>
      <w:proofErr w:type="spellStart"/>
      <w:r w:rsidRPr="003646B8">
        <w:t>Оддел</w:t>
      </w:r>
      <w:proofErr w:type="spellEnd"/>
      <w:r w:rsidRPr="003646B8">
        <w:rPr>
          <w:color w:val="000000"/>
        </w:rPr>
        <w:t xml:space="preserve"> 5, </w:t>
      </w:r>
      <w:proofErr w:type="spellStart"/>
      <w:r w:rsidRPr="003646B8">
        <w:rPr>
          <w:color w:val="000000"/>
        </w:rPr>
        <w:t>освен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ако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критериумите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Прилог</w:t>
      </w:r>
      <w:proofErr w:type="spellEnd"/>
      <w:r w:rsidRPr="003646B8">
        <w:rPr>
          <w:color w:val="000000"/>
        </w:rPr>
        <w:t xml:space="preserve"> 8 </w:t>
      </w:r>
      <w:proofErr w:type="spellStart"/>
      <w:r w:rsidRPr="003646B8">
        <w:rPr>
          <w:color w:val="000000"/>
        </w:rPr>
        <w:t>на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овој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Анекс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постигнати</w:t>
      </w:r>
      <w:proofErr w:type="spellEnd"/>
      <w:r w:rsidRPr="003646B8">
        <w:rPr>
          <w:color w:val="000000"/>
        </w:rPr>
        <w:t>;</w:t>
      </w:r>
    </w:p>
    <w:p w14:paraId="3C5D8FCD" w14:textId="77777777" w:rsidR="00901423" w:rsidRPr="003646B8" w:rsidRDefault="00901423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1814"/>
        </w:tabs>
        <w:spacing w:before="120" w:after="120" w:line="257" w:lineRule="auto"/>
        <w:ind w:right="139"/>
        <w:rPr>
          <w:color w:val="000000"/>
        </w:rPr>
      </w:pPr>
    </w:p>
    <w:p w14:paraId="6C62756D" w14:textId="77777777" w:rsidR="00ED607E" w:rsidRPr="003646B8" w:rsidRDefault="00901423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1499"/>
        </w:tabs>
        <w:spacing w:before="120" w:after="120" w:line="257" w:lineRule="auto"/>
        <w:ind w:left="720" w:right="138"/>
        <w:rPr>
          <w:color w:val="000000"/>
        </w:rPr>
      </w:pPr>
      <w:r w:rsidRPr="003646B8">
        <w:rPr>
          <w:lang w:val="mk-MK"/>
        </w:rPr>
        <w:t xml:space="preserve"> </w:t>
      </w:r>
      <w:r w:rsidR="00705589" w:rsidRPr="003646B8">
        <w:t xml:space="preserve">(г) </w:t>
      </w:r>
      <w:proofErr w:type="spellStart"/>
      <w:r w:rsidR="00705589" w:rsidRPr="003646B8">
        <w:t>со</w:t>
      </w:r>
      <w:proofErr w:type="spellEnd"/>
      <w:r w:rsidR="00705589" w:rsidRPr="003646B8">
        <w:t xml:space="preserve"> </w:t>
      </w:r>
      <w:proofErr w:type="spellStart"/>
      <w:r w:rsidR="00705589" w:rsidRPr="003646B8">
        <w:t>цел</w:t>
      </w:r>
      <w:proofErr w:type="spellEnd"/>
      <w:r w:rsidR="00705589" w:rsidRPr="003646B8">
        <w:t xml:space="preserve"> </w:t>
      </w:r>
      <w:proofErr w:type="spellStart"/>
      <w:r w:rsidR="00705589" w:rsidRPr="003646B8">
        <w:t>да</w:t>
      </w:r>
      <w:proofErr w:type="spellEnd"/>
      <w:r w:rsidR="00705589" w:rsidRPr="003646B8">
        <w:t xml:space="preserve"> </w:t>
      </w:r>
      <w:proofErr w:type="spellStart"/>
      <w:r w:rsidR="00705589" w:rsidRPr="003646B8">
        <w:t>се</w:t>
      </w:r>
      <w:proofErr w:type="spellEnd"/>
      <w:r w:rsidR="00705589" w:rsidRPr="003646B8">
        <w:t xml:space="preserve"> </w:t>
      </w:r>
      <w:proofErr w:type="spellStart"/>
      <w:r w:rsidR="00705589" w:rsidRPr="003646B8">
        <w:t>избрише</w:t>
      </w:r>
      <w:proofErr w:type="spellEnd"/>
      <w:r w:rsidR="00705589" w:rsidRPr="003646B8">
        <w:t xml:space="preserve"> </w:t>
      </w:r>
      <w:proofErr w:type="spellStart"/>
      <w:r w:rsidR="00705589" w:rsidRPr="003646B8">
        <w:t>ограничување</w:t>
      </w:r>
      <w:proofErr w:type="spellEnd"/>
      <w:r w:rsidR="00705589" w:rsidRPr="003646B8">
        <w:t xml:space="preserve"> </w:t>
      </w:r>
      <w:proofErr w:type="spellStart"/>
      <w:r w:rsidR="00705589" w:rsidRPr="003646B8">
        <w:t>на</w:t>
      </w:r>
      <w:proofErr w:type="spellEnd"/>
      <w:r w:rsidR="00705589" w:rsidRPr="003646B8">
        <w:t xml:space="preserve"> </w:t>
      </w:r>
      <w:proofErr w:type="spellStart"/>
      <w:r w:rsidR="00705589" w:rsidRPr="003646B8">
        <w:t>операции</w:t>
      </w:r>
      <w:proofErr w:type="spellEnd"/>
      <w:r w:rsidR="00705589" w:rsidRPr="003646B8">
        <w:t xml:space="preserve"> </w:t>
      </w:r>
      <w:proofErr w:type="spellStart"/>
      <w:r w:rsidR="00705589" w:rsidRPr="003646B8">
        <w:t>со</w:t>
      </w:r>
      <w:proofErr w:type="spellEnd"/>
      <w:r w:rsidR="00705589" w:rsidRPr="003646B8">
        <w:t xml:space="preserve"> </w:t>
      </w:r>
      <w:proofErr w:type="spellStart"/>
      <w:r w:rsidR="00705589" w:rsidRPr="003646B8">
        <w:t>повеќе</w:t>
      </w:r>
      <w:proofErr w:type="spellEnd"/>
      <w:r w:rsidR="00705589" w:rsidRPr="003646B8">
        <w:t xml:space="preserve"> </w:t>
      </w:r>
      <w:proofErr w:type="spellStart"/>
      <w:r w:rsidR="00705589" w:rsidRPr="003646B8">
        <w:t>пилоти</w:t>
      </w:r>
      <w:proofErr w:type="spellEnd"/>
      <w:r w:rsidR="00705589" w:rsidRPr="003646B8">
        <w:t xml:space="preserve"> </w:t>
      </w:r>
      <w:proofErr w:type="spellStart"/>
      <w:r w:rsidR="00705589" w:rsidRPr="003646B8">
        <w:t>од</w:t>
      </w:r>
      <w:proofErr w:type="spellEnd"/>
      <w:r w:rsidR="00705589" w:rsidRPr="003646B8">
        <w:t xml:space="preserve"> </w:t>
      </w:r>
      <w:proofErr w:type="spellStart"/>
      <w:r w:rsidR="00705589" w:rsidRPr="003646B8">
        <w:t>овластување</w:t>
      </w:r>
      <w:proofErr w:type="spellEnd"/>
      <w:r w:rsidR="00705589" w:rsidRPr="003646B8">
        <w:t xml:space="preserve"> </w:t>
      </w:r>
      <w:r w:rsidRPr="003646B8">
        <w:rPr>
          <w:lang w:val="mk-MK"/>
        </w:rPr>
        <w:t xml:space="preserve"> </w:t>
      </w:r>
      <w:proofErr w:type="spellStart"/>
      <w:r w:rsidR="00705589" w:rsidRPr="003646B8">
        <w:t>за</w:t>
      </w:r>
      <w:proofErr w:type="spellEnd"/>
      <w:r w:rsidR="00705589" w:rsidRPr="003646B8">
        <w:t xml:space="preserve"> </w:t>
      </w:r>
      <w:proofErr w:type="spellStart"/>
      <w:r w:rsidR="00705589" w:rsidRPr="003646B8">
        <w:t>тип</w:t>
      </w:r>
      <w:proofErr w:type="spellEnd"/>
      <w:r w:rsidR="00705589" w:rsidRPr="003646B8">
        <w:t xml:space="preserve"> </w:t>
      </w:r>
      <w:r w:rsidRPr="003646B8">
        <w:rPr>
          <w:lang w:val="mk-MK"/>
        </w:rPr>
        <w:t xml:space="preserve"> </w:t>
      </w:r>
      <w:proofErr w:type="spellStart"/>
      <w:r w:rsidR="00705589" w:rsidRPr="003646B8">
        <w:t>на</w:t>
      </w:r>
      <w:proofErr w:type="spellEnd"/>
      <w:r w:rsidR="00705589" w:rsidRPr="003646B8">
        <w:t xml:space="preserve"> </w:t>
      </w:r>
      <w:proofErr w:type="spellStart"/>
      <w:r w:rsidR="00705589" w:rsidRPr="003646B8">
        <w:t>едноставни</w:t>
      </w:r>
      <w:proofErr w:type="spellEnd"/>
      <w:r w:rsidR="00705589" w:rsidRPr="003646B8">
        <w:t xml:space="preserve"> </w:t>
      </w:r>
      <w:proofErr w:type="spellStart"/>
      <w:r w:rsidR="00705589" w:rsidRPr="003646B8">
        <w:t>хеликоптери</w:t>
      </w:r>
      <w:proofErr w:type="spellEnd"/>
      <w:r w:rsidR="00705589" w:rsidRPr="003646B8">
        <w:t xml:space="preserve"> </w:t>
      </w:r>
      <w:proofErr w:type="spellStart"/>
      <w:r w:rsidR="00705589" w:rsidRPr="003646B8">
        <w:t>со</w:t>
      </w:r>
      <w:proofErr w:type="spellEnd"/>
      <w:r w:rsidR="00705589" w:rsidRPr="003646B8">
        <w:t xml:space="preserve"> </w:t>
      </w:r>
      <w:proofErr w:type="spellStart"/>
      <w:r w:rsidR="00705589" w:rsidRPr="003646B8">
        <w:t>еден</w:t>
      </w:r>
      <w:proofErr w:type="spellEnd"/>
      <w:r w:rsidR="00705589" w:rsidRPr="003646B8">
        <w:t xml:space="preserve"> </w:t>
      </w:r>
      <w:proofErr w:type="spellStart"/>
      <w:r w:rsidR="00705589" w:rsidRPr="003646B8">
        <w:t>пилот</w:t>
      </w:r>
      <w:proofErr w:type="spellEnd"/>
      <w:r w:rsidR="00705589" w:rsidRPr="003646B8">
        <w:rPr>
          <w:color w:val="000000"/>
        </w:rPr>
        <w:t xml:space="preserve">, </w:t>
      </w:r>
      <w:proofErr w:type="spellStart"/>
      <w:r w:rsidR="00705589" w:rsidRPr="003646B8">
        <w:rPr>
          <w:color w:val="000000"/>
        </w:rPr>
        <w:t>да</w:t>
      </w:r>
      <w:proofErr w:type="spellEnd"/>
      <w:r w:rsidR="00705589" w:rsidRPr="003646B8">
        <w:rPr>
          <w:color w:val="000000"/>
        </w:rPr>
        <w:t xml:space="preserve"> </w:t>
      </w:r>
      <w:proofErr w:type="spellStart"/>
      <w:r w:rsidR="00705589" w:rsidRPr="003646B8">
        <w:rPr>
          <w:color w:val="000000"/>
        </w:rPr>
        <w:t>завршат</w:t>
      </w:r>
      <w:proofErr w:type="spellEnd"/>
      <w:r w:rsidR="00705589" w:rsidRPr="003646B8">
        <w:rPr>
          <w:color w:val="000000"/>
        </w:rPr>
        <w:t xml:space="preserve"> </w:t>
      </w:r>
      <w:proofErr w:type="spellStart"/>
      <w:r w:rsidR="00705589" w:rsidRPr="003646B8">
        <w:t>проверка</w:t>
      </w:r>
      <w:proofErr w:type="spellEnd"/>
      <w:r w:rsidR="00705589" w:rsidRPr="003646B8">
        <w:t xml:space="preserve"> </w:t>
      </w:r>
      <w:proofErr w:type="spellStart"/>
      <w:r w:rsidR="00705589" w:rsidRPr="003646B8">
        <w:t>на</w:t>
      </w:r>
      <w:proofErr w:type="spellEnd"/>
      <w:r w:rsidR="00705589" w:rsidRPr="003646B8">
        <w:t xml:space="preserve"> </w:t>
      </w:r>
      <w:proofErr w:type="spellStart"/>
      <w:r w:rsidR="00705589" w:rsidRPr="003646B8">
        <w:t>стручност</w:t>
      </w:r>
      <w:proofErr w:type="spellEnd"/>
      <w:r w:rsidR="00705589" w:rsidRPr="003646B8">
        <w:t xml:space="preserve"> </w:t>
      </w:r>
      <w:proofErr w:type="spellStart"/>
      <w:r w:rsidR="00705589" w:rsidRPr="003646B8">
        <w:t>која</w:t>
      </w:r>
      <w:proofErr w:type="spellEnd"/>
      <w:r w:rsidR="00705589" w:rsidRPr="003646B8">
        <w:t xml:space="preserve"> </w:t>
      </w:r>
      <w:proofErr w:type="spellStart"/>
      <w:r w:rsidR="00705589" w:rsidRPr="003646B8">
        <w:t>ги</w:t>
      </w:r>
      <w:proofErr w:type="spellEnd"/>
      <w:r w:rsidR="00705589" w:rsidRPr="003646B8">
        <w:t xml:space="preserve"> </w:t>
      </w:r>
      <w:proofErr w:type="spellStart"/>
      <w:r w:rsidR="00705589" w:rsidRPr="003646B8">
        <w:t>вклучува</w:t>
      </w:r>
      <w:proofErr w:type="spellEnd"/>
      <w:r w:rsidR="00705589" w:rsidRPr="003646B8">
        <w:t xml:space="preserve"> </w:t>
      </w:r>
      <w:proofErr w:type="spellStart"/>
      <w:r w:rsidR="00705589" w:rsidRPr="003646B8">
        <w:t>маневрите</w:t>
      </w:r>
      <w:proofErr w:type="spellEnd"/>
      <w:r w:rsidR="00705589" w:rsidRPr="003646B8">
        <w:t xml:space="preserve"> и </w:t>
      </w:r>
      <w:proofErr w:type="spellStart"/>
      <w:r w:rsidR="00705589" w:rsidRPr="003646B8">
        <w:t>процедурите</w:t>
      </w:r>
      <w:proofErr w:type="spellEnd"/>
      <w:r w:rsidR="00705589" w:rsidRPr="003646B8">
        <w:t xml:space="preserve"> </w:t>
      </w:r>
      <w:proofErr w:type="spellStart"/>
      <w:r w:rsidR="00705589" w:rsidRPr="003646B8">
        <w:t>наведени</w:t>
      </w:r>
      <w:proofErr w:type="spellEnd"/>
      <w:r w:rsidR="00705589" w:rsidRPr="003646B8">
        <w:t xml:space="preserve"> </w:t>
      </w:r>
      <w:proofErr w:type="spellStart"/>
      <w:r w:rsidR="00705589" w:rsidRPr="003646B8">
        <w:t>во</w:t>
      </w:r>
      <w:proofErr w:type="spellEnd"/>
      <w:r w:rsidR="00705589" w:rsidRPr="003646B8">
        <w:t xml:space="preserve"> </w:t>
      </w:r>
      <w:proofErr w:type="spellStart"/>
      <w:r w:rsidR="00705589" w:rsidRPr="003646B8">
        <w:t>точка</w:t>
      </w:r>
      <w:proofErr w:type="spellEnd"/>
      <w:r w:rsidR="00705589" w:rsidRPr="003646B8">
        <w:rPr>
          <w:color w:val="000000"/>
        </w:rPr>
        <w:t xml:space="preserve"> (</w:t>
      </w:r>
      <w:r w:rsidR="00705589" w:rsidRPr="003646B8">
        <w:t>в</w:t>
      </w:r>
      <w:r w:rsidR="00705589" w:rsidRPr="003646B8">
        <w:rPr>
          <w:color w:val="000000"/>
        </w:rPr>
        <w:t>)</w:t>
      </w:r>
    </w:p>
    <w:p w14:paraId="183FBB27" w14:textId="77777777" w:rsidR="00ED607E" w:rsidRPr="003646B8" w:rsidRDefault="00705589" w:rsidP="003646B8">
      <w:pPr>
        <w:numPr>
          <w:ilvl w:val="3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747"/>
        </w:tabs>
        <w:spacing w:before="120" w:after="120" w:line="257" w:lineRule="auto"/>
        <w:ind w:left="1746" w:hanging="249"/>
        <w:rPr>
          <w:color w:val="000000"/>
        </w:rPr>
      </w:pPr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rPr>
          <w:color w:val="000000"/>
        </w:rPr>
        <w:t xml:space="preserve"> (</w:t>
      </w:r>
      <w:r w:rsidRPr="003646B8">
        <w:t>в</w:t>
      </w:r>
      <w:r w:rsidRPr="003646B8">
        <w:rPr>
          <w:color w:val="000000"/>
        </w:rPr>
        <w:t xml:space="preserve">)(2), </w:t>
      </w:r>
      <w:proofErr w:type="spellStart"/>
      <w:r w:rsidRPr="003646B8">
        <w:rPr>
          <w:color w:val="000000"/>
        </w:rPr>
        <w:t>како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што</w:t>
      </w:r>
      <w:proofErr w:type="spellEnd"/>
      <w:r w:rsidRPr="003646B8">
        <w:rPr>
          <w:color w:val="000000"/>
        </w:rPr>
        <w:t xml:space="preserve"> е </w:t>
      </w:r>
      <w:proofErr w:type="spellStart"/>
      <w:r w:rsidRPr="003646B8">
        <w:rPr>
          <w:color w:val="000000"/>
        </w:rPr>
        <w:t>соодветно</w:t>
      </w:r>
      <w:proofErr w:type="spellEnd"/>
      <w:r w:rsidRPr="003646B8">
        <w:rPr>
          <w:color w:val="000000"/>
        </w:rPr>
        <w:t>.’;</w:t>
      </w:r>
    </w:p>
    <w:p w14:paraId="5FFB9804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(г) </w:t>
      </w:r>
      <w:proofErr w:type="spellStart"/>
      <w:r w:rsidRPr="003646B8">
        <w:t>Оддел</w:t>
      </w:r>
      <w:proofErr w:type="spellEnd"/>
      <w:r w:rsidRPr="003646B8">
        <w:t xml:space="preserve"> Г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5203AAEB" w14:textId="77777777" w:rsidR="00ED607E" w:rsidRPr="003646B8" w:rsidRDefault="00705589" w:rsidP="003646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6, </w:t>
      </w:r>
      <w:proofErr w:type="spellStart"/>
      <w:r w:rsidRPr="003646B8">
        <w:t>точките</w:t>
      </w:r>
      <w:proofErr w:type="spellEnd"/>
      <w:r w:rsidRPr="003646B8">
        <w:rPr>
          <w:color w:val="000000"/>
        </w:rPr>
        <w:t xml:space="preserve"> (a), (</w:t>
      </w:r>
      <w:r w:rsidRPr="003646B8">
        <w:t>б</w:t>
      </w:r>
      <w:r w:rsidRPr="003646B8">
        <w:rPr>
          <w:color w:val="000000"/>
        </w:rPr>
        <w:t xml:space="preserve">) </w:t>
      </w:r>
      <w:r w:rsidRPr="003646B8">
        <w:t>и</w:t>
      </w:r>
      <w:r w:rsidRPr="003646B8">
        <w:rPr>
          <w:color w:val="000000"/>
        </w:rPr>
        <w:t xml:space="preserve"> (</w:t>
      </w:r>
      <w:r w:rsidRPr="003646B8">
        <w:t>в</w:t>
      </w:r>
      <w:r w:rsidRPr="003646B8">
        <w:rPr>
          <w:color w:val="000000"/>
        </w:rPr>
        <w:t xml:space="preserve">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бришат</w:t>
      </w:r>
      <w:proofErr w:type="spellEnd"/>
      <w:r w:rsidRPr="003646B8">
        <w:rPr>
          <w:color w:val="000000"/>
        </w:rPr>
        <w:t>;</w:t>
      </w:r>
    </w:p>
    <w:p w14:paraId="71C0CE90" w14:textId="77777777" w:rsidR="00ED607E" w:rsidRPr="003646B8" w:rsidRDefault="00705589" w:rsidP="003646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6, </w:t>
      </w:r>
      <w:proofErr w:type="spellStart"/>
      <w:r w:rsidRPr="003646B8">
        <w:t>следниот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(6a)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вметнува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0CC15850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574" w:hanging="430"/>
        <w:rPr>
          <w:color w:val="000000"/>
        </w:rPr>
      </w:pPr>
      <w:r w:rsidRPr="003646B8">
        <w:rPr>
          <w:color w:val="000000"/>
        </w:rPr>
        <w:t xml:space="preserve">‘(6a) </w:t>
      </w:r>
      <w:proofErr w:type="spellStart"/>
      <w:r w:rsidRPr="003646B8">
        <w:t>Ставките</w:t>
      </w:r>
      <w:proofErr w:type="spellEnd"/>
      <w:r w:rsidRPr="003646B8">
        <w:t xml:space="preserve"> </w:t>
      </w:r>
      <w:proofErr w:type="spellStart"/>
      <w:r w:rsidRPr="003646B8">
        <w:t>означени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ѕвездичка</w:t>
      </w:r>
      <w:proofErr w:type="spellEnd"/>
      <w:r w:rsidRPr="003646B8">
        <w:rPr>
          <w:color w:val="000000"/>
        </w:rPr>
        <w:t xml:space="preserve"> (*) </w:t>
      </w:r>
      <w:proofErr w:type="spellStart"/>
      <w:r w:rsidRPr="003646B8">
        <w:rPr>
          <w:color w:val="000000"/>
        </w:rPr>
        <w:t>може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да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летаат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исклучиво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основ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Ако</w:t>
      </w:r>
      <w:proofErr w:type="spellEnd"/>
      <w:r w:rsidRPr="003646B8">
        <w:t xml:space="preserve"> </w:t>
      </w:r>
      <w:proofErr w:type="spellStart"/>
      <w:r w:rsidRPr="003646B8">
        <w:t>овој</w:t>
      </w:r>
      <w:proofErr w:type="spellEnd"/>
      <w:r w:rsidRPr="003646B8">
        <w:t xml:space="preserve"> </w:t>
      </w:r>
      <w:proofErr w:type="spellStart"/>
      <w:r w:rsidRPr="003646B8">
        <w:t>услов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исполни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тек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проверката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овластувањето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се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rPr>
          <w:color w:val="000000"/>
        </w:rPr>
        <w:t>ограничува</w:t>
      </w:r>
      <w:proofErr w:type="spellEnd"/>
      <w:r w:rsidRPr="003646B8">
        <w:rPr>
          <w:color w:val="000000"/>
        </w:rPr>
        <w:t xml:space="preserve"> </w:t>
      </w:r>
      <w:proofErr w:type="spellStart"/>
      <w:r w:rsidRPr="003646B8">
        <w:t>само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r w:rsidRPr="003646B8">
        <w:rPr>
          <w:color w:val="000000"/>
        </w:rPr>
        <w:t>VFR.’;</w:t>
      </w:r>
    </w:p>
    <w:p w14:paraId="70659B0C" w14:textId="77777777" w:rsidR="00ED607E" w:rsidRPr="003646B8" w:rsidRDefault="00705589" w:rsidP="003646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табелата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8, </w:t>
      </w:r>
      <w:proofErr w:type="spellStart"/>
      <w:r w:rsidRPr="003646B8">
        <w:t>Оддел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6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брише</w:t>
      </w:r>
      <w:proofErr w:type="spellEnd"/>
      <w:r w:rsidRPr="003646B8">
        <w:rPr>
          <w:color w:val="000000"/>
        </w:rPr>
        <w:t xml:space="preserve">, </w:t>
      </w:r>
      <w:r w:rsidRPr="003646B8">
        <w:t xml:space="preserve">и </w:t>
      </w:r>
      <w:proofErr w:type="spellStart"/>
      <w:r w:rsidRPr="003646B8">
        <w:t>Оддел</w:t>
      </w:r>
      <w:proofErr w:type="spellEnd"/>
      <w:r w:rsidRPr="003646B8">
        <w:rPr>
          <w:color w:val="000000"/>
        </w:rPr>
        <w:t xml:space="preserve"> 7</w:t>
      </w:r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04FA1F16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tbl>
      <w:tblPr>
        <w:tblStyle w:val="a0"/>
        <w:tblW w:w="8175" w:type="dxa"/>
        <w:tblInd w:w="1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500"/>
        <w:gridCol w:w="210"/>
        <w:gridCol w:w="570"/>
        <w:gridCol w:w="960"/>
        <w:gridCol w:w="600"/>
        <w:gridCol w:w="1050"/>
        <w:gridCol w:w="450"/>
        <w:gridCol w:w="2280"/>
      </w:tblGrid>
      <w:tr w:rsidR="00ED607E" w:rsidRPr="003646B8" w14:paraId="17073924" w14:textId="77777777">
        <w:trPr>
          <w:trHeight w:val="327"/>
        </w:trPr>
        <w:tc>
          <w:tcPr>
            <w:tcW w:w="555" w:type="dxa"/>
            <w:tcBorders>
              <w:left w:val="nil"/>
              <w:right w:val="nil"/>
            </w:tcBorders>
          </w:tcPr>
          <w:p w14:paraId="0A874F0F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1500" w:type="dxa"/>
            <w:tcBorders>
              <w:left w:val="nil"/>
              <w:right w:val="nil"/>
            </w:tcBorders>
          </w:tcPr>
          <w:p w14:paraId="03F0B18B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210" w:type="dxa"/>
            <w:tcBorders>
              <w:left w:val="nil"/>
              <w:right w:val="nil"/>
            </w:tcBorders>
          </w:tcPr>
          <w:p w14:paraId="43D7D2B9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49BBEA02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  <w:shd w:val="clear" w:color="auto" w:fill="FFF2CC"/>
              </w:rPr>
            </w:pPr>
          </w:p>
        </w:tc>
        <w:tc>
          <w:tcPr>
            <w:tcW w:w="960" w:type="dxa"/>
            <w:tcBorders>
              <w:left w:val="nil"/>
              <w:right w:val="nil"/>
            </w:tcBorders>
          </w:tcPr>
          <w:p w14:paraId="490D30A8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70" w:right="-72"/>
              <w:rPr>
                <w:color w:val="000000"/>
              </w:rPr>
            </w:pPr>
            <w:r w:rsidRPr="003646B8">
              <w:rPr>
                <w:color w:val="000000"/>
              </w:rPr>
              <w:t>‘</w:t>
            </w:r>
            <w:proofErr w:type="spellStart"/>
            <w:r w:rsidRPr="003646B8">
              <w:t>Оддел</w:t>
            </w:r>
            <w:proofErr w:type="spellEnd"/>
            <w:r w:rsidRPr="003646B8">
              <w:t xml:space="preserve"> 6</w:t>
            </w:r>
          </w:p>
        </w:tc>
        <w:tc>
          <w:tcPr>
            <w:tcW w:w="600" w:type="dxa"/>
            <w:tcBorders>
              <w:left w:val="nil"/>
              <w:right w:val="nil"/>
            </w:tcBorders>
          </w:tcPr>
          <w:p w14:paraId="1A108662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58" w:right="-144"/>
              <w:rPr>
                <w:color w:val="000000"/>
                <w:shd w:val="clear" w:color="auto" w:fill="FFF2CC"/>
              </w:rPr>
            </w:pPr>
          </w:p>
        </w:tc>
        <w:tc>
          <w:tcPr>
            <w:tcW w:w="1050" w:type="dxa"/>
            <w:tcBorders>
              <w:left w:val="nil"/>
              <w:right w:val="nil"/>
            </w:tcBorders>
          </w:tcPr>
          <w:p w14:paraId="07001FEB" w14:textId="77777777" w:rsidR="00ED607E" w:rsidRPr="003646B8" w:rsidRDefault="00705589" w:rsidP="003646B8">
            <w:pPr>
              <w:spacing w:before="120" w:after="120" w:line="257" w:lineRule="auto"/>
              <w:ind w:right="-750"/>
            </w:pPr>
            <w:proofErr w:type="spellStart"/>
            <w:r w:rsidRPr="003646B8">
              <w:t>Незадолжителна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опрема</w:t>
            </w:r>
            <w:proofErr w:type="spellEnd"/>
          </w:p>
        </w:tc>
        <w:tc>
          <w:tcPr>
            <w:tcW w:w="450" w:type="dxa"/>
            <w:tcBorders>
              <w:left w:val="nil"/>
              <w:right w:val="nil"/>
            </w:tcBorders>
          </w:tcPr>
          <w:p w14:paraId="2AD52455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13" w:right="-72"/>
              <w:rPr>
                <w:color w:val="000000"/>
                <w:shd w:val="clear" w:color="auto" w:fill="FFF2CC"/>
              </w:rPr>
            </w:pPr>
          </w:p>
        </w:tc>
        <w:tc>
          <w:tcPr>
            <w:tcW w:w="2280" w:type="dxa"/>
            <w:tcBorders>
              <w:left w:val="nil"/>
              <w:right w:val="nil"/>
            </w:tcBorders>
          </w:tcPr>
          <w:p w14:paraId="4DDF9FEE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66"/>
              <w:rPr>
                <w:color w:val="000000"/>
              </w:rPr>
            </w:pPr>
          </w:p>
        </w:tc>
      </w:tr>
      <w:tr w:rsidR="00ED607E" w:rsidRPr="003646B8" w14:paraId="271CEA42" w14:textId="77777777">
        <w:trPr>
          <w:trHeight w:val="556"/>
        </w:trPr>
        <w:tc>
          <w:tcPr>
            <w:tcW w:w="555" w:type="dxa"/>
            <w:tcBorders>
              <w:left w:val="nil"/>
            </w:tcBorders>
          </w:tcPr>
          <w:p w14:paraId="0B27DF17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  <w:r w:rsidRPr="003646B8">
              <w:rPr>
                <w:color w:val="000000"/>
              </w:rPr>
              <w:t>6</w:t>
            </w:r>
          </w:p>
        </w:tc>
        <w:tc>
          <w:tcPr>
            <w:tcW w:w="1500" w:type="dxa"/>
          </w:tcPr>
          <w:p w14:paraId="13A63400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104"/>
              <w:rPr>
                <w:color w:val="000000"/>
              </w:rPr>
            </w:pPr>
            <w:proofErr w:type="spellStart"/>
            <w:r w:rsidRPr="003646B8">
              <w:t>Користење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на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незадолжителна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опрема</w:t>
            </w:r>
            <w:proofErr w:type="spellEnd"/>
          </w:p>
        </w:tc>
        <w:tc>
          <w:tcPr>
            <w:tcW w:w="210" w:type="dxa"/>
          </w:tcPr>
          <w:p w14:paraId="6A2591C7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570" w:type="dxa"/>
          </w:tcPr>
          <w:p w14:paraId="3E567ED2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102"/>
              <w:rPr>
                <w:color w:val="000000"/>
              </w:rPr>
            </w:pPr>
            <w:r w:rsidRPr="003646B8">
              <w:rPr>
                <w:color w:val="000000"/>
              </w:rPr>
              <w:t>P</w:t>
            </w:r>
          </w:p>
        </w:tc>
        <w:tc>
          <w:tcPr>
            <w:tcW w:w="960" w:type="dxa"/>
          </w:tcPr>
          <w:p w14:paraId="174C1DFA" w14:textId="77777777" w:rsidR="00ED607E" w:rsidRPr="003646B8" w:rsidRDefault="003646B8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102"/>
              <w:rPr>
                <w:color w:val="000000"/>
              </w:rPr>
            </w:pPr>
            <w:sdt>
              <w:sdtPr>
                <w:tag w:val="goog_rdk_0"/>
                <w:id w:val="1233116101"/>
              </w:sdtPr>
              <w:sdtEndPr/>
              <w:sdtContent>
                <w:r w:rsidR="00705589" w:rsidRPr="003646B8">
                  <w:rPr>
                    <w:rFonts w:eastAsia="Cardo"/>
                    <w:color w:val="000000"/>
                  </w:rPr>
                  <w:t>→</w:t>
                </w:r>
              </w:sdtContent>
            </w:sdt>
          </w:p>
        </w:tc>
        <w:tc>
          <w:tcPr>
            <w:tcW w:w="600" w:type="dxa"/>
          </w:tcPr>
          <w:p w14:paraId="5E26B192" w14:textId="77777777" w:rsidR="00ED607E" w:rsidRPr="003646B8" w:rsidRDefault="003646B8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102"/>
              <w:rPr>
                <w:color w:val="000000"/>
              </w:rPr>
            </w:pPr>
            <w:sdt>
              <w:sdtPr>
                <w:tag w:val="goog_rdk_1"/>
                <w:id w:val="2010945214"/>
              </w:sdtPr>
              <w:sdtEndPr/>
              <w:sdtContent>
                <w:r w:rsidR="00705589" w:rsidRPr="003646B8">
                  <w:rPr>
                    <w:rFonts w:eastAsia="Cardo"/>
                    <w:color w:val="000000"/>
                  </w:rPr>
                  <w:t>→’</w:t>
                </w:r>
              </w:sdtContent>
            </w:sdt>
          </w:p>
        </w:tc>
        <w:tc>
          <w:tcPr>
            <w:tcW w:w="1050" w:type="dxa"/>
          </w:tcPr>
          <w:p w14:paraId="0D771F42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450" w:type="dxa"/>
          </w:tcPr>
          <w:p w14:paraId="2DF6EC10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2280" w:type="dxa"/>
            <w:tcBorders>
              <w:right w:val="nil"/>
            </w:tcBorders>
          </w:tcPr>
          <w:p w14:paraId="74CAE76B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</w:tr>
    </w:tbl>
    <w:p w14:paraId="1B53BF85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p w14:paraId="76E7071D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tabs>
          <w:tab w:val="left" w:pos="829"/>
        </w:tabs>
        <w:spacing w:before="120" w:after="120" w:line="257" w:lineRule="auto"/>
        <w:rPr>
          <w:color w:val="000000"/>
        </w:rPr>
      </w:pPr>
      <w:r w:rsidRPr="003646B8">
        <w:t xml:space="preserve">          (д) </w:t>
      </w:r>
      <w:proofErr w:type="spellStart"/>
      <w:r w:rsidRPr="003646B8">
        <w:t>Оддел</w:t>
      </w:r>
      <w:proofErr w:type="spellEnd"/>
      <w:r w:rsidRPr="003646B8">
        <w:t xml:space="preserve"> Д</w:t>
      </w:r>
      <w:r w:rsidRPr="003646B8">
        <w:rPr>
          <w:color w:val="000000"/>
        </w:rPr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изменува</w:t>
      </w:r>
      <w:proofErr w:type="spellEnd"/>
      <w:r w:rsidRPr="003646B8">
        <w:t xml:space="preserve"> </w:t>
      </w:r>
      <w:proofErr w:type="spellStart"/>
      <w:r w:rsidRPr="003646B8">
        <w:t>како</w:t>
      </w:r>
      <w:proofErr w:type="spellEnd"/>
      <w:r w:rsidRPr="003646B8">
        <w:t xml:space="preserve"> </w:t>
      </w:r>
      <w:proofErr w:type="spellStart"/>
      <w:r w:rsidRPr="003646B8">
        <w:t>што</w:t>
      </w:r>
      <w:proofErr w:type="spellEnd"/>
      <w:r w:rsidRPr="003646B8">
        <w:t xml:space="preserve"> </w:t>
      </w:r>
      <w:proofErr w:type="spellStart"/>
      <w:r w:rsidRPr="003646B8">
        <w:t>следи</w:t>
      </w:r>
      <w:proofErr w:type="spellEnd"/>
      <w:r w:rsidRPr="003646B8">
        <w:rPr>
          <w:color w:val="000000"/>
        </w:rPr>
        <w:t>:</w:t>
      </w:r>
    </w:p>
    <w:p w14:paraId="1808CD69" w14:textId="77777777" w:rsidR="00ED607E" w:rsidRPr="003646B8" w:rsidRDefault="00705589" w:rsidP="003646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6, </w:t>
      </w:r>
      <w:proofErr w:type="spellStart"/>
      <w:r w:rsidRPr="003646B8">
        <w:t>точките</w:t>
      </w:r>
      <w:proofErr w:type="spellEnd"/>
      <w:r w:rsidRPr="003646B8">
        <w:rPr>
          <w:color w:val="000000"/>
        </w:rPr>
        <w:t xml:space="preserve"> (a), (</w:t>
      </w:r>
      <w:r w:rsidRPr="003646B8">
        <w:t>б</w:t>
      </w:r>
      <w:r w:rsidRPr="003646B8">
        <w:rPr>
          <w:color w:val="000000"/>
        </w:rPr>
        <w:t xml:space="preserve">) </w:t>
      </w:r>
      <w:r w:rsidRPr="003646B8">
        <w:t>и</w:t>
      </w:r>
      <w:r w:rsidRPr="003646B8">
        <w:rPr>
          <w:color w:val="000000"/>
        </w:rPr>
        <w:t xml:space="preserve"> (</w:t>
      </w:r>
      <w:r w:rsidRPr="003646B8">
        <w:t>в</w:t>
      </w:r>
      <w:r w:rsidRPr="003646B8">
        <w:rPr>
          <w:color w:val="000000"/>
        </w:rPr>
        <w:t xml:space="preserve">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бришат</w:t>
      </w:r>
      <w:proofErr w:type="spellEnd"/>
      <w:r w:rsidRPr="003646B8">
        <w:rPr>
          <w:color w:val="000000"/>
        </w:rPr>
        <w:t>.</w:t>
      </w:r>
    </w:p>
    <w:p w14:paraId="24BD01F3" w14:textId="77777777" w:rsidR="00ED607E" w:rsidRPr="003646B8" w:rsidRDefault="00705589" w:rsidP="003646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6, </w:t>
      </w:r>
      <w:proofErr w:type="spellStart"/>
      <w:r w:rsidRPr="003646B8">
        <w:t>следниот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t xml:space="preserve"> </w:t>
      </w:r>
      <w:r w:rsidRPr="003646B8">
        <w:rPr>
          <w:color w:val="000000"/>
        </w:rPr>
        <w:t xml:space="preserve">(6a)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вметнува</w:t>
      </w:r>
      <w:proofErr w:type="spellEnd"/>
      <w:r w:rsidRPr="003646B8">
        <w:rPr>
          <w:color w:val="000000"/>
        </w:rPr>
        <w:t>:</w:t>
      </w:r>
    </w:p>
    <w:p w14:paraId="020081BA" w14:textId="77777777" w:rsidR="00ED607E" w:rsidRPr="003646B8" w:rsidRDefault="00705589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ind w:left="1574" w:hanging="430"/>
        <w:rPr>
          <w:color w:val="000000"/>
        </w:rPr>
      </w:pPr>
      <w:r w:rsidRPr="003646B8">
        <w:rPr>
          <w:color w:val="000000"/>
        </w:rPr>
        <w:t xml:space="preserve">‘(6a) </w:t>
      </w:r>
      <w:proofErr w:type="spellStart"/>
      <w:r w:rsidRPr="003646B8">
        <w:t>Ставките</w:t>
      </w:r>
      <w:proofErr w:type="spellEnd"/>
      <w:r w:rsidRPr="003646B8">
        <w:t xml:space="preserve"> </w:t>
      </w:r>
      <w:proofErr w:type="spellStart"/>
      <w:r w:rsidRPr="003646B8">
        <w:t>означени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ѕвездичка</w:t>
      </w:r>
      <w:proofErr w:type="spellEnd"/>
      <w:r w:rsidRPr="003646B8">
        <w:rPr>
          <w:color w:val="000000"/>
        </w:rPr>
        <w:t xml:space="preserve"> (*) </w:t>
      </w:r>
      <w:proofErr w:type="spellStart"/>
      <w:r w:rsidRPr="003646B8">
        <w:t>може</w:t>
      </w:r>
      <w:proofErr w:type="spellEnd"/>
      <w:r w:rsidRPr="003646B8">
        <w:t xml:space="preserve"> </w:t>
      </w:r>
      <w:proofErr w:type="spellStart"/>
      <w:r w:rsidRPr="003646B8">
        <w:t>да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летаат</w:t>
      </w:r>
      <w:proofErr w:type="spellEnd"/>
      <w:r w:rsidRPr="003646B8">
        <w:t xml:space="preserve"> </w:t>
      </w:r>
      <w:proofErr w:type="spellStart"/>
      <w:r w:rsidRPr="003646B8">
        <w:t>исклучиво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основ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инструменти</w:t>
      </w:r>
      <w:proofErr w:type="spellEnd"/>
      <w:r w:rsidRPr="003646B8">
        <w:rPr>
          <w:color w:val="000000"/>
        </w:rPr>
        <w:t xml:space="preserve">. </w:t>
      </w:r>
      <w:proofErr w:type="spellStart"/>
      <w:r w:rsidRPr="003646B8">
        <w:t>Ако</w:t>
      </w:r>
      <w:proofErr w:type="spellEnd"/>
      <w:r w:rsidRPr="003646B8">
        <w:t xml:space="preserve"> </w:t>
      </w:r>
      <w:proofErr w:type="spellStart"/>
      <w:r w:rsidRPr="003646B8">
        <w:t>овој</w:t>
      </w:r>
      <w:proofErr w:type="spellEnd"/>
      <w:r w:rsidRPr="003646B8">
        <w:t xml:space="preserve"> </w:t>
      </w:r>
      <w:proofErr w:type="spellStart"/>
      <w:r w:rsidRPr="003646B8">
        <w:t>услов</w:t>
      </w:r>
      <w:proofErr w:type="spellEnd"/>
      <w:r w:rsidRPr="003646B8">
        <w:t xml:space="preserve"> </w:t>
      </w:r>
      <w:proofErr w:type="spellStart"/>
      <w:r w:rsidRPr="003646B8">
        <w:t>не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исполни</w:t>
      </w:r>
      <w:proofErr w:type="spellEnd"/>
      <w:r w:rsidRPr="003646B8">
        <w:t xml:space="preserve"> </w:t>
      </w: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тек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испитот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практична</w:t>
      </w:r>
      <w:proofErr w:type="spellEnd"/>
      <w:r w:rsidRPr="003646B8">
        <w:t xml:space="preserve"> </w:t>
      </w:r>
      <w:proofErr w:type="spellStart"/>
      <w:r w:rsidRPr="003646B8">
        <w:t>оспособеност</w:t>
      </w:r>
      <w:proofErr w:type="spellEnd"/>
      <w:r w:rsidRPr="003646B8">
        <w:t xml:space="preserve"> </w:t>
      </w:r>
      <w:proofErr w:type="spellStart"/>
      <w:r w:rsidRPr="003646B8">
        <w:t>или</w:t>
      </w:r>
      <w:proofErr w:type="spellEnd"/>
      <w:r w:rsidRPr="003646B8">
        <w:t xml:space="preserve"> </w:t>
      </w:r>
      <w:proofErr w:type="spellStart"/>
      <w:r w:rsidRPr="003646B8">
        <w:t>проверката</w:t>
      </w:r>
      <w:proofErr w:type="spellEnd"/>
      <w:r w:rsidRPr="003646B8">
        <w:t xml:space="preserve"> </w:t>
      </w:r>
      <w:proofErr w:type="spellStart"/>
      <w:r w:rsidRPr="003646B8">
        <w:t>на</w:t>
      </w:r>
      <w:proofErr w:type="spellEnd"/>
      <w:r w:rsidRPr="003646B8">
        <w:t xml:space="preserve"> </w:t>
      </w:r>
      <w:proofErr w:type="spellStart"/>
      <w:r w:rsidRPr="003646B8">
        <w:t>стручност</w:t>
      </w:r>
      <w:proofErr w:type="spellEnd"/>
      <w:r w:rsidRPr="003646B8">
        <w:rPr>
          <w:color w:val="000000"/>
        </w:rPr>
        <w:t xml:space="preserve">, </w:t>
      </w:r>
      <w:proofErr w:type="spellStart"/>
      <w:r w:rsidRPr="003646B8">
        <w:t>овластувањето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тип</w:t>
      </w:r>
      <w:proofErr w:type="spellEnd"/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ограничува</w:t>
      </w:r>
      <w:proofErr w:type="spellEnd"/>
      <w:r w:rsidRPr="003646B8">
        <w:t xml:space="preserve"> </w:t>
      </w:r>
      <w:proofErr w:type="spellStart"/>
      <w:r w:rsidRPr="003646B8">
        <w:t>само</w:t>
      </w:r>
      <w:proofErr w:type="spellEnd"/>
      <w:r w:rsidRPr="003646B8">
        <w:t xml:space="preserve"> </w:t>
      </w:r>
      <w:proofErr w:type="spellStart"/>
      <w:r w:rsidRPr="003646B8">
        <w:t>за</w:t>
      </w:r>
      <w:proofErr w:type="spellEnd"/>
      <w:r w:rsidRPr="003646B8">
        <w:t xml:space="preserve"> </w:t>
      </w:r>
      <w:proofErr w:type="spellStart"/>
      <w:r w:rsidRPr="003646B8">
        <w:t>летање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rPr>
          <w:color w:val="000000"/>
        </w:rPr>
        <w:t xml:space="preserve"> VFR.’;</w:t>
      </w:r>
    </w:p>
    <w:p w14:paraId="687D63C1" w14:textId="77777777" w:rsidR="00ED607E" w:rsidRPr="003646B8" w:rsidRDefault="00705589" w:rsidP="003646B8">
      <w:pPr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45"/>
        </w:tabs>
        <w:spacing w:before="120" w:after="120" w:line="257" w:lineRule="auto"/>
        <w:rPr>
          <w:color w:val="000000"/>
        </w:rPr>
      </w:pPr>
      <w:proofErr w:type="spellStart"/>
      <w:r w:rsidRPr="003646B8">
        <w:t>во</w:t>
      </w:r>
      <w:proofErr w:type="spellEnd"/>
      <w:r w:rsidRPr="003646B8">
        <w:t xml:space="preserve"> </w:t>
      </w:r>
      <w:proofErr w:type="spellStart"/>
      <w:r w:rsidRPr="003646B8">
        <w:t>табелата</w:t>
      </w:r>
      <w:proofErr w:type="spellEnd"/>
      <w:r w:rsidRPr="003646B8">
        <w:t xml:space="preserve"> </w:t>
      </w:r>
      <w:proofErr w:type="spellStart"/>
      <w:r w:rsidRPr="003646B8">
        <w:t>по</w:t>
      </w:r>
      <w:proofErr w:type="spellEnd"/>
      <w:r w:rsidRPr="003646B8">
        <w:t xml:space="preserve"> </w:t>
      </w:r>
      <w:proofErr w:type="spellStart"/>
      <w:r w:rsidRPr="003646B8">
        <w:t>став</w:t>
      </w:r>
      <w:proofErr w:type="spellEnd"/>
      <w:r w:rsidRPr="003646B8">
        <w:rPr>
          <w:color w:val="000000"/>
        </w:rPr>
        <w:t xml:space="preserve"> 8, </w:t>
      </w:r>
      <w:proofErr w:type="spellStart"/>
      <w:r w:rsidRPr="003646B8">
        <w:t>Оддел</w:t>
      </w:r>
      <w:proofErr w:type="spellEnd"/>
      <w:r w:rsidRPr="003646B8">
        <w:rPr>
          <w:color w:val="000000"/>
        </w:rPr>
        <w:t xml:space="preserve"> 6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брише</w:t>
      </w:r>
      <w:proofErr w:type="spellEnd"/>
      <w:r w:rsidRPr="003646B8">
        <w:rPr>
          <w:color w:val="000000"/>
        </w:rPr>
        <w:t xml:space="preserve">, </w:t>
      </w:r>
      <w:r w:rsidRPr="003646B8">
        <w:t xml:space="preserve">и </w:t>
      </w:r>
      <w:proofErr w:type="spellStart"/>
      <w:r w:rsidRPr="003646B8">
        <w:t>Оддел</w:t>
      </w:r>
      <w:proofErr w:type="spellEnd"/>
      <w:r w:rsidRPr="003646B8">
        <w:rPr>
          <w:color w:val="000000"/>
        </w:rPr>
        <w:t xml:space="preserve"> 7</w:t>
      </w:r>
      <w:r w:rsidRPr="003646B8">
        <w:t xml:space="preserve"> </w:t>
      </w:r>
      <w:proofErr w:type="spellStart"/>
      <w:r w:rsidRPr="003646B8">
        <w:t>се</w:t>
      </w:r>
      <w:proofErr w:type="spellEnd"/>
      <w:r w:rsidRPr="003646B8">
        <w:t xml:space="preserve"> </w:t>
      </w:r>
      <w:proofErr w:type="spellStart"/>
      <w:r w:rsidRPr="003646B8">
        <w:t>заменува</w:t>
      </w:r>
      <w:proofErr w:type="spellEnd"/>
      <w:r w:rsidRPr="003646B8">
        <w:t xml:space="preserve"> </w:t>
      </w:r>
      <w:proofErr w:type="spellStart"/>
      <w:r w:rsidRPr="003646B8">
        <w:t>со</w:t>
      </w:r>
      <w:proofErr w:type="spellEnd"/>
      <w:r w:rsidRPr="003646B8">
        <w:t xml:space="preserve"> </w:t>
      </w:r>
      <w:proofErr w:type="spellStart"/>
      <w:r w:rsidRPr="003646B8">
        <w:t>следново</w:t>
      </w:r>
      <w:proofErr w:type="spellEnd"/>
      <w:r w:rsidRPr="003646B8">
        <w:rPr>
          <w:color w:val="000000"/>
        </w:rPr>
        <w:t>:</w:t>
      </w:r>
    </w:p>
    <w:p w14:paraId="2D68E33F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tbl>
      <w:tblPr>
        <w:tblStyle w:val="a1"/>
        <w:tblW w:w="8175" w:type="dxa"/>
        <w:tblInd w:w="11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425"/>
        <w:gridCol w:w="285"/>
        <w:gridCol w:w="570"/>
        <w:gridCol w:w="870"/>
        <w:gridCol w:w="270"/>
        <w:gridCol w:w="1095"/>
        <w:gridCol w:w="630"/>
        <w:gridCol w:w="2475"/>
      </w:tblGrid>
      <w:tr w:rsidR="00ED607E" w:rsidRPr="003646B8" w14:paraId="44E94701" w14:textId="77777777">
        <w:trPr>
          <w:trHeight w:val="408"/>
        </w:trPr>
        <w:tc>
          <w:tcPr>
            <w:tcW w:w="555" w:type="dxa"/>
            <w:tcBorders>
              <w:left w:val="nil"/>
              <w:right w:val="nil"/>
            </w:tcBorders>
          </w:tcPr>
          <w:p w14:paraId="2BE2A33B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1425" w:type="dxa"/>
            <w:tcBorders>
              <w:left w:val="nil"/>
              <w:right w:val="nil"/>
            </w:tcBorders>
          </w:tcPr>
          <w:p w14:paraId="309CE2E1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285" w:type="dxa"/>
            <w:tcBorders>
              <w:left w:val="nil"/>
              <w:right w:val="nil"/>
            </w:tcBorders>
          </w:tcPr>
          <w:p w14:paraId="0DB8A06B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570" w:type="dxa"/>
            <w:tcBorders>
              <w:left w:val="nil"/>
              <w:right w:val="nil"/>
            </w:tcBorders>
          </w:tcPr>
          <w:p w14:paraId="7EEED1B4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870" w:type="dxa"/>
            <w:tcBorders>
              <w:left w:val="nil"/>
              <w:right w:val="nil"/>
            </w:tcBorders>
          </w:tcPr>
          <w:p w14:paraId="2AEFE65F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70" w:right="-72"/>
              <w:rPr>
                <w:color w:val="000000"/>
              </w:rPr>
            </w:pPr>
            <w:r w:rsidRPr="003646B8">
              <w:rPr>
                <w:color w:val="000000"/>
              </w:rPr>
              <w:t>‘</w:t>
            </w:r>
            <w:proofErr w:type="spellStart"/>
            <w:r w:rsidRPr="003646B8">
              <w:t>Оддел</w:t>
            </w:r>
            <w:proofErr w:type="spellEnd"/>
            <w:r w:rsidRPr="003646B8">
              <w:t xml:space="preserve"> 6 - 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14:paraId="50658747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right="-144"/>
              <w:rPr>
                <w:color w:val="000000"/>
              </w:rPr>
            </w:pPr>
          </w:p>
        </w:tc>
        <w:tc>
          <w:tcPr>
            <w:tcW w:w="1095" w:type="dxa"/>
            <w:tcBorders>
              <w:left w:val="nil"/>
              <w:right w:val="nil"/>
            </w:tcBorders>
          </w:tcPr>
          <w:p w14:paraId="6203948B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right="-510"/>
              <w:rPr>
                <w:color w:val="000000"/>
              </w:rPr>
            </w:pPr>
            <w:proofErr w:type="spellStart"/>
            <w:r w:rsidRPr="003646B8">
              <w:t>Незадолжителна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опрема</w:t>
            </w:r>
            <w:proofErr w:type="spellEnd"/>
          </w:p>
        </w:tc>
        <w:tc>
          <w:tcPr>
            <w:tcW w:w="630" w:type="dxa"/>
            <w:tcBorders>
              <w:left w:val="nil"/>
              <w:right w:val="nil"/>
            </w:tcBorders>
          </w:tcPr>
          <w:p w14:paraId="3E668BF6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13" w:right="-72"/>
              <w:rPr>
                <w:color w:val="000000"/>
              </w:rPr>
            </w:pPr>
          </w:p>
        </w:tc>
        <w:tc>
          <w:tcPr>
            <w:tcW w:w="2475" w:type="dxa"/>
            <w:tcBorders>
              <w:left w:val="nil"/>
              <w:right w:val="nil"/>
            </w:tcBorders>
          </w:tcPr>
          <w:p w14:paraId="7F1432AE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66"/>
              <w:rPr>
                <w:color w:val="000000"/>
              </w:rPr>
            </w:pPr>
          </w:p>
        </w:tc>
      </w:tr>
      <w:tr w:rsidR="00ED607E" w:rsidRPr="003646B8" w14:paraId="00116694" w14:textId="77777777">
        <w:trPr>
          <w:trHeight w:val="556"/>
        </w:trPr>
        <w:tc>
          <w:tcPr>
            <w:tcW w:w="555" w:type="dxa"/>
            <w:tcBorders>
              <w:left w:val="nil"/>
            </w:tcBorders>
          </w:tcPr>
          <w:p w14:paraId="4455CCB3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  <w:r w:rsidRPr="003646B8">
              <w:rPr>
                <w:color w:val="000000"/>
              </w:rPr>
              <w:t>6</w:t>
            </w:r>
          </w:p>
        </w:tc>
        <w:tc>
          <w:tcPr>
            <w:tcW w:w="1425" w:type="dxa"/>
          </w:tcPr>
          <w:p w14:paraId="2A9AD8FA" w14:textId="77777777" w:rsidR="00ED607E" w:rsidRPr="003646B8" w:rsidRDefault="00705589" w:rsidP="003646B8">
            <w:pPr>
              <w:spacing w:before="120" w:after="120" w:line="257" w:lineRule="auto"/>
              <w:ind w:left="104"/>
              <w:rPr>
                <w:color w:val="000000"/>
              </w:rPr>
            </w:pPr>
            <w:proofErr w:type="spellStart"/>
            <w:r w:rsidRPr="003646B8">
              <w:t>Користење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на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lastRenderedPageBreak/>
              <w:t>незадолжителна</w:t>
            </w:r>
            <w:proofErr w:type="spellEnd"/>
            <w:r w:rsidRPr="003646B8">
              <w:t xml:space="preserve"> </w:t>
            </w:r>
            <w:proofErr w:type="spellStart"/>
            <w:r w:rsidRPr="003646B8">
              <w:t>опрема</w:t>
            </w:r>
            <w:proofErr w:type="spellEnd"/>
          </w:p>
        </w:tc>
        <w:tc>
          <w:tcPr>
            <w:tcW w:w="285" w:type="dxa"/>
          </w:tcPr>
          <w:p w14:paraId="1182C285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570" w:type="dxa"/>
          </w:tcPr>
          <w:p w14:paraId="606D17AB" w14:textId="77777777" w:rsidR="00ED607E" w:rsidRPr="003646B8" w:rsidRDefault="00705589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102"/>
              <w:rPr>
                <w:color w:val="000000"/>
              </w:rPr>
            </w:pPr>
            <w:r w:rsidRPr="003646B8">
              <w:rPr>
                <w:color w:val="000000"/>
              </w:rPr>
              <w:t>P</w:t>
            </w:r>
          </w:p>
        </w:tc>
        <w:tc>
          <w:tcPr>
            <w:tcW w:w="870" w:type="dxa"/>
          </w:tcPr>
          <w:p w14:paraId="5431F388" w14:textId="77777777" w:rsidR="00ED607E" w:rsidRPr="003646B8" w:rsidRDefault="003646B8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ind w:left="102"/>
              <w:rPr>
                <w:color w:val="000000"/>
              </w:rPr>
            </w:pPr>
            <w:sdt>
              <w:sdtPr>
                <w:tag w:val="goog_rdk_2"/>
                <w:id w:val="1162271529"/>
              </w:sdtPr>
              <w:sdtEndPr/>
              <w:sdtContent>
                <w:r w:rsidR="00705589" w:rsidRPr="003646B8">
                  <w:rPr>
                    <w:rFonts w:eastAsia="Cardo"/>
                    <w:color w:val="000000"/>
                  </w:rPr>
                  <w:t>→’.</w:t>
                </w:r>
              </w:sdtContent>
            </w:sdt>
          </w:p>
        </w:tc>
        <w:tc>
          <w:tcPr>
            <w:tcW w:w="270" w:type="dxa"/>
          </w:tcPr>
          <w:p w14:paraId="1B587E47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1095" w:type="dxa"/>
          </w:tcPr>
          <w:p w14:paraId="2CF1236A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630" w:type="dxa"/>
          </w:tcPr>
          <w:p w14:paraId="39E86722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  <w:tc>
          <w:tcPr>
            <w:tcW w:w="2475" w:type="dxa"/>
            <w:tcBorders>
              <w:right w:val="nil"/>
            </w:tcBorders>
          </w:tcPr>
          <w:p w14:paraId="23C96416" w14:textId="77777777" w:rsidR="00ED607E" w:rsidRPr="003646B8" w:rsidRDefault="00ED607E" w:rsidP="003646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57" w:lineRule="auto"/>
              <w:rPr>
                <w:color w:val="000000"/>
              </w:rPr>
            </w:pPr>
          </w:p>
        </w:tc>
      </w:tr>
    </w:tbl>
    <w:p w14:paraId="3698F34A" w14:textId="77777777" w:rsidR="00ED607E" w:rsidRPr="003646B8" w:rsidRDefault="00ED607E" w:rsidP="003646B8">
      <w:pPr>
        <w:pBdr>
          <w:top w:val="nil"/>
          <w:left w:val="nil"/>
          <w:bottom w:val="nil"/>
          <w:right w:val="nil"/>
          <w:between w:val="nil"/>
        </w:pBdr>
        <w:spacing w:before="120" w:after="120" w:line="257" w:lineRule="auto"/>
        <w:rPr>
          <w:color w:val="000000"/>
        </w:rPr>
      </w:pPr>
    </w:p>
    <w:sectPr w:rsidR="00ED607E" w:rsidRPr="003646B8">
      <w:pgSz w:w="11910" w:h="16840"/>
      <w:pgMar w:top="1660" w:right="1220" w:bottom="280" w:left="1260" w:header="9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78E76" w14:textId="77777777" w:rsidR="00705589" w:rsidRDefault="00705589" w:rsidP="00901423">
      <w:r>
        <w:separator/>
      </w:r>
    </w:p>
  </w:endnote>
  <w:endnote w:type="continuationSeparator" w:id="0">
    <w:p w14:paraId="1DB18EE5" w14:textId="77777777" w:rsidR="00705589" w:rsidRDefault="00705589" w:rsidP="0090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do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407A1" w14:textId="77777777" w:rsidR="00705589" w:rsidRDefault="00705589" w:rsidP="00901423">
      <w:r>
        <w:separator/>
      </w:r>
    </w:p>
  </w:footnote>
  <w:footnote w:type="continuationSeparator" w:id="0">
    <w:p w14:paraId="507F26F8" w14:textId="77777777" w:rsidR="00705589" w:rsidRDefault="00705589" w:rsidP="00901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2337"/>
    <w:multiLevelType w:val="multilevel"/>
    <w:tmpl w:val="78FA9BF6"/>
    <w:lvl w:ilvl="0">
      <w:start w:val="1"/>
      <w:numFmt w:val="decimal"/>
      <w:lvlText w:val="(%1)"/>
      <w:lvlJc w:val="left"/>
      <w:pPr>
        <w:ind w:left="1175" w:hanging="317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lowerRoman"/>
      <w:lvlText w:val="(%2)"/>
      <w:lvlJc w:val="left"/>
      <w:pPr>
        <w:ind w:left="1482" w:hanging="308"/>
      </w:pPr>
      <w:rPr>
        <w:rFonts w:ascii="Times New Roman" w:eastAsia="Times New Roman" w:hAnsi="Times New Roman" w:cs="Times New Roman"/>
        <w:sz w:val="19"/>
        <w:szCs w:val="19"/>
      </w:rPr>
    </w:lvl>
    <w:lvl w:ilvl="2">
      <w:start w:val="1"/>
      <w:numFmt w:val="upperLetter"/>
      <w:lvlText w:val="(%3)"/>
      <w:lvlJc w:val="left"/>
      <w:pPr>
        <w:ind w:left="1824" w:hanging="342"/>
      </w:pPr>
      <w:rPr>
        <w:rFonts w:ascii="Times New Roman" w:eastAsia="Times New Roman" w:hAnsi="Times New Roman" w:cs="Times New Roman"/>
        <w:sz w:val="19"/>
        <w:szCs w:val="19"/>
      </w:rPr>
    </w:lvl>
    <w:lvl w:ilvl="3">
      <w:start w:val="1"/>
      <w:numFmt w:val="decimal"/>
      <w:lvlText w:val="(%4)"/>
      <w:lvlJc w:val="left"/>
      <w:pPr>
        <w:ind w:left="2140" w:hanging="317"/>
      </w:pPr>
      <w:rPr>
        <w:rFonts w:ascii="Times New Roman" w:eastAsia="Times New Roman" w:hAnsi="Times New Roman" w:cs="Times New Roman"/>
        <w:sz w:val="19"/>
        <w:szCs w:val="19"/>
      </w:rPr>
    </w:lvl>
    <w:lvl w:ilvl="4">
      <w:numFmt w:val="bullet"/>
      <w:lvlText w:val="•"/>
      <w:lvlJc w:val="left"/>
      <w:pPr>
        <w:ind w:left="3180" w:hanging="317"/>
      </w:pPr>
    </w:lvl>
    <w:lvl w:ilvl="5">
      <w:numFmt w:val="bullet"/>
      <w:lvlText w:val="•"/>
      <w:lvlJc w:val="left"/>
      <w:pPr>
        <w:ind w:left="4221" w:hanging="316"/>
      </w:pPr>
    </w:lvl>
    <w:lvl w:ilvl="6">
      <w:numFmt w:val="bullet"/>
      <w:lvlText w:val="•"/>
      <w:lvlJc w:val="left"/>
      <w:pPr>
        <w:ind w:left="5262" w:hanging="316"/>
      </w:pPr>
    </w:lvl>
    <w:lvl w:ilvl="7">
      <w:numFmt w:val="bullet"/>
      <w:lvlText w:val="•"/>
      <w:lvlJc w:val="left"/>
      <w:pPr>
        <w:ind w:left="6303" w:hanging="317"/>
      </w:pPr>
    </w:lvl>
    <w:lvl w:ilvl="8">
      <w:numFmt w:val="bullet"/>
      <w:lvlText w:val="•"/>
      <w:lvlJc w:val="left"/>
      <w:pPr>
        <w:ind w:left="7343" w:hanging="317"/>
      </w:pPr>
    </w:lvl>
  </w:abstractNum>
  <w:abstractNum w:abstractNumId="1" w15:restartNumberingAfterBreak="0">
    <w:nsid w:val="08AB30AF"/>
    <w:multiLevelType w:val="multilevel"/>
    <w:tmpl w:val="D6B8DF56"/>
    <w:lvl w:ilvl="0">
      <w:start w:val="1"/>
      <w:numFmt w:val="decimal"/>
      <w:lvlText w:val="(%1)"/>
      <w:lvlJc w:val="left"/>
      <w:pPr>
        <w:ind w:left="1144" w:hanging="317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2"/>
      <w:numFmt w:val="lowerRoman"/>
      <w:lvlText w:val="(%2)"/>
      <w:lvlJc w:val="left"/>
      <w:pPr>
        <w:ind w:left="1499" w:hanging="355"/>
      </w:pPr>
      <w:rPr>
        <w:rFonts w:ascii="Times New Roman" w:eastAsia="Times New Roman" w:hAnsi="Times New Roman" w:cs="Times New Roman"/>
        <w:sz w:val="19"/>
        <w:szCs w:val="19"/>
      </w:rPr>
    </w:lvl>
    <w:lvl w:ilvl="2">
      <w:numFmt w:val="bullet"/>
      <w:lvlText w:val="•"/>
      <w:lvlJc w:val="left"/>
      <w:pPr>
        <w:ind w:left="2380" w:hanging="355"/>
      </w:pPr>
    </w:lvl>
    <w:lvl w:ilvl="3">
      <w:numFmt w:val="bullet"/>
      <w:lvlText w:val="•"/>
      <w:lvlJc w:val="left"/>
      <w:pPr>
        <w:ind w:left="3261" w:hanging="355"/>
      </w:pPr>
    </w:lvl>
    <w:lvl w:ilvl="4">
      <w:numFmt w:val="bullet"/>
      <w:lvlText w:val="•"/>
      <w:lvlJc w:val="left"/>
      <w:pPr>
        <w:ind w:left="4141" w:hanging="355"/>
      </w:pPr>
    </w:lvl>
    <w:lvl w:ilvl="5">
      <w:numFmt w:val="bullet"/>
      <w:lvlText w:val="•"/>
      <w:lvlJc w:val="left"/>
      <w:pPr>
        <w:ind w:left="5022" w:hanging="355"/>
      </w:pPr>
    </w:lvl>
    <w:lvl w:ilvl="6">
      <w:numFmt w:val="bullet"/>
      <w:lvlText w:val="•"/>
      <w:lvlJc w:val="left"/>
      <w:pPr>
        <w:ind w:left="5903" w:hanging="355"/>
      </w:pPr>
    </w:lvl>
    <w:lvl w:ilvl="7">
      <w:numFmt w:val="bullet"/>
      <w:lvlText w:val="•"/>
      <w:lvlJc w:val="left"/>
      <w:pPr>
        <w:ind w:left="6783" w:hanging="355"/>
      </w:pPr>
    </w:lvl>
    <w:lvl w:ilvl="8">
      <w:numFmt w:val="bullet"/>
      <w:lvlText w:val="•"/>
      <w:lvlJc w:val="left"/>
      <w:pPr>
        <w:ind w:left="7664" w:hanging="355"/>
      </w:pPr>
    </w:lvl>
  </w:abstractNum>
  <w:abstractNum w:abstractNumId="2" w15:restartNumberingAfterBreak="0">
    <w:nsid w:val="0CC4794A"/>
    <w:multiLevelType w:val="multilevel"/>
    <w:tmpl w:val="CDDE57D4"/>
    <w:lvl w:ilvl="0">
      <w:start w:val="1"/>
      <w:numFmt w:val="decimal"/>
      <w:lvlText w:val="(%1)"/>
      <w:lvlJc w:val="left"/>
      <w:pPr>
        <w:ind w:left="417" w:hanging="317"/>
      </w:pPr>
      <w:rPr>
        <w:rFonts w:ascii="Times New Roman" w:eastAsia="Times New Roman" w:hAnsi="Times New Roman" w:cs="Times New Roman"/>
        <w:i w:val="0"/>
        <w:sz w:val="19"/>
        <w:szCs w:val="19"/>
      </w:rPr>
    </w:lvl>
    <w:lvl w:ilvl="1">
      <w:start w:val="1"/>
      <w:numFmt w:val="lowerLetter"/>
      <w:lvlText w:val="(%2)"/>
      <w:lvlJc w:val="left"/>
      <w:pPr>
        <w:ind w:left="726" w:hanging="310"/>
      </w:pPr>
      <w:rPr>
        <w:rFonts w:ascii="Times New Roman" w:eastAsia="Times New Roman" w:hAnsi="Times New Roman" w:cs="Times New Roman"/>
        <w:sz w:val="19"/>
        <w:szCs w:val="19"/>
        <w:shd w:val="clear" w:color="auto" w:fill="FFF2CC"/>
      </w:rPr>
    </w:lvl>
    <w:lvl w:ilvl="2">
      <w:numFmt w:val="bullet"/>
      <w:lvlText w:val="•"/>
      <w:lvlJc w:val="left"/>
      <w:pPr>
        <w:ind w:left="1687" w:hanging="310"/>
      </w:pPr>
    </w:lvl>
    <w:lvl w:ilvl="3">
      <w:numFmt w:val="bullet"/>
      <w:lvlText w:val="•"/>
      <w:lvlJc w:val="left"/>
      <w:pPr>
        <w:ind w:left="2654" w:hanging="310"/>
      </w:pPr>
    </w:lvl>
    <w:lvl w:ilvl="4">
      <w:numFmt w:val="bullet"/>
      <w:lvlText w:val="•"/>
      <w:lvlJc w:val="left"/>
      <w:pPr>
        <w:ind w:left="3621" w:hanging="310"/>
      </w:pPr>
    </w:lvl>
    <w:lvl w:ilvl="5">
      <w:numFmt w:val="bullet"/>
      <w:lvlText w:val="•"/>
      <w:lvlJc w:val="left"/>
      <w:pPr>
        <w:ind w:left="4589" w:hanging="310"/>
      </w:pPr>
    </w:lvl>
    <w:lvl w:ilvl="6">
      <w:numFmt w:val="bullet"/>
      <w:lvlText w:val="•"/>
      <w:lvlJc w:val="left"/>
      <w:pPr>
        <w:ind w:left="5556" w:hanging="310"/>
      </w:pPr>
    </w:lvl>
    <w:lvl w:ilvl="7">
      <w:numFmt w:val="bullet"/>
      <w:lvlText w:val="•"/>
      <w:lvlJc w:val="left"/>
      <w:pPr>
        <w:ind w:left="6523" w:hanging="310"/>
      </w:pPr>
    </w:lvl>
    <w:lvl w:ilvl="8">
      <w:numFmt w:val="bullet"/>
      <w:lvlText w:val="•"/>
      <w:lvlJc w:val="left"/>
      <w:pPr>
        <w:ind w:left="7490" w:hanging="310"/>
      </w:pPr>
    </w:lvl>
  </w:abstractNum>
  <w:abstractNum w:abstractNumId="3" w15:restartNumberingAfterBreak="0">
    <w:nsid w:val="12AC0BB5"/>
    <w:multiLevelType w:val="multilevel"/>
    <w:tmpl w:val="8D34AC44"/>
    <w:lvl w:ilvl="0">
      <w:start w:val="1"/>
      <w:numFmt w:val="decimal"/>
      <w:lvlText w:val="(%1)"/>
      <w:lvlJc w:val="left"/>
      <w:pPr>
        <w:ind w:left="610" w:hanging="511"/>
      </w:pPr>
      <w:rPr>
        <w:rFonts w:ascii="Times New Roman" w:eastAsia="Times New Roman" w:hAnsi="Times New Roman" w:cs="Times New Roman"/>
        <w:sz w:val="19"/>
        <w:szCs w:val="19"/>
      </w:rPr>
    </w:lvl>
    <w:lvl w:ilvl="1">
      <w:numFmt w:val="bullet"/>
      <w:lvlText w:val="•"/>
      <w:lvlJc w:val="left"/>
      <w:pPr>
        <w:ind w:left="1500" w:hanging="511"/>
      </w:pPr>
    </w:lvl>
    <w:lvl w:ilvl="2">
      <w:numFmt w:val="bullet"/>
      <w:lvlText w:val="•"/>
      <w:lvlJc w:val="left"/>
      <w:pPr>
        <w:ind w:left="2381" w:hanging="511"/>
      </w:pPr>
    </w:lvl>
    <w:lvl w:ilvl="3">
      <w:numFmt w:val="bullet"/>
      <w:lvlText w:val="•"/>
      <w:lvlJc w:val="left"/>
      <w:pPr>
        <w:ind w:left="3261" w:hanging="511"/>
      </w:pPr>
    </w:lvl>
    <w:lvl w:ilvl="4">
      <w:numFmt w:val="bullet"/>
      <w:lvlText w:val="•"/>
      <w:lvlJc w:val="left"/>
      <w:pPr>
        <w:ind w:left="4142" w:hanging="511"/>
      </w:pPr>
    </w:lvl>
    <w:lvl w:ilvl="5">
      <w:numFmt w:val="bullet"/>
      <w:lvlText w:val="•"/>
      <w:lvlJc w:val="left"/>
      <w:pPr>
        <w:ind w:left="5022" w:hanging="511"/>
      </w:pPr>
    </w:lvl>
    <w:lvl w:ilvl="6">
      <w:numFmt w:val="bullet"/>
      <w:lvlText w:val="•"/>
      <w:lvlJc w:val="left"/>
      <w:pPr>
        <w:ind w:left="5903" w:hanging="511"/>
      </w:pPr>
    </w:lvl>
    <w:lvl w:ilvl="7">
      <w:numFmt w:val="bullet"/>
      <w:lvlText w:val="•"/>
      <w:lvlJc w:val="left"/>
      <w:pPr>
        <w:ind w:left="6783" w:hanging="511"/>
      </w:pPr>
    </w:lvl>
    <w:lvl w:ilvl="8">
      <w:numFmt w:val="bullet"/>
      <w:lvlText w:val="•"/>
      <w:lvlJc w:val="left"/>
      <w:pPr>
        <w:ind w:left="7664" w:hanging="511"/>
      </w:pPr>
    </w:lvl>
  </w:abstractNum>
  <w:abstractNum w:abstractNumId="4" w15:restartNumberingAfterBreak="0">
    <w:nsid w:val="173F05EA"/>
    <w:multiLevelType w:val="multilevel"/>
    <w:tmpl w:val="2C30A440"/>
    <w:lvl w:ilvl="0">
      <w:start w:val="4"/>
      <w:numFmt w:val="lowerLetter"/>
      <w:lvlText w:val="(%1)"/>
      <w:lvlJc w:val="left"/>
      <w:pPr>
        <w:ind w:left="828" w:hanging="310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decimal"/>
      <w:lvlText w:val="(%2)"/>
      <w:lvlJc w:val="left"/>
      <w:pPr>
        <w:ind w:left="1144" w:hanging="317"/>
      </w:pPr>
      <w:rPr>
        <w:rFonts w:ascii="Times New Roman" w:eastAsia="Times New Roman" w:hAnsi="Times New Roman" w:cs="Times New Roman"/>
        <w:sz w:val="19"/>
        <w:szCs w:val="19"/>
      </w:rPr>
    </w:lvl>
    <w:lvl w:ilvl="2">
      <w:numFmt w:val="bullet"/>
      <w:lvlText w:val="•"/>
      <w:lvlJc w:val="left"/>
      <w:pPr>
        <w:ind w:left="2060" w:hanging="317"/>
      </w:pPr>
    </w:lvl>
    <w:lvl w:ilvl="3">
      <w:numFmt w:val="bullet"/>
      <w:lvlText w:val="•"/>
      <w:lvlJc w:val="left"/>
      <w:pPr>
        <w:ind w:left="2981" w:hanging="316"/>
      </w:pPr>
    </w:lvl>
    <w:lvl w:ilvl="4">
      <w:numFmt w:val="bullet"/>
      <w:lvlText w:val="•"/>
      <w:lvlJc w:val="left"/>
      <w:pPr>
        <w:ind w:left="3901" w:hanging="316"/>
      </w:pPr>
    </w:lvl>
    <w:lvl w:ilvl="5">
      <w:numFmt w:val="bullet"/>
      <w:lvlText w:val="•"/>
      <w:lvlJc w:val="left"/>
      <w:pPr>
        <w:ind w:left="4822" w:hanging="317"/>
      </w:pPr>
    </w:lvl>
    <w:lvl w:ilvl="6">
      <w:numFmt w:val="bullet"/>
      <w:lvlText w:val="•"/>
      <w:lvlJc w:val="left"/>
      <w:pPr>
        <w:ind w:left="5743" w:hanging="317"/>
      </w:pPr>
    </w:lvl>
    <w:lvl w:ilvl="7">
      <w:numFmt w:val="bullet"/>
      <w:lvlText w:val="•"/>
      <w:lvlJc w:val="left"/>
      <w:pPr>
        <w:ind w:left="6663" w:hanging="317"/>
      </w:pPr>
    </w:lvl>
    <w:lvl w:ilvl="8">
      <w:numFmt w:val="bullet"/>
      <w:lvlText w:val="•"/>
      <w:lvlJc w:val="left"/>
      <w:pPr>
        <w:ind w:left="7584" w:hanging="317"/>
      </w:pPr>
    </w:lvl>
  </w:abstractNum>
  <w:abstractNum w:abstractNumId="5" w15:restartNumberingAfterBreak="0">
    <w:nsid w:val="2B742CDD"/>
    <w:multiLevelType w:val="multilevel"/>
    <w:tmpl w:val="D1C29718"/>
    <w:lvl w:ilvl="0">
      <w:start w:val="3"/>
      <w:numFmt w:val="decimal"/>
      <w:lvlText w:val="(%1)"/>
      <w:lvlJc w:val="left"/>
      <w:pPr>
        <w:ind w:left="416" w:hanging="317"/>
      </w:pPr>
      <w:rPr>
        <w:rFonts w:ascii="Times New Roman" w:eastAsia="Times New Roman" w:hAnsi="Times New Roman" w:cs="Times New Roman"/>
        <w:i w:val="0"/>
        <w:sz w:val="19"/>
        <w:szCs w:val="19"/>
      </w:rPr>
    </w:lvl>
    <w:lvl w:ilvl="1">
      <w:start w:val="1"/>
      <w:numFmt w:val="decimal"/>
      <w:lvlText w:val="%2."/>
      <w:lvlJc w:val="left"/>
      <w:pPr>
        <w:ind w:left="416" w:hanging="445"/>
      </w:pPr>
      <w:rPr>
        <w:rFonts w:ascii="Times New Roman" w:eastAsia="Times New Roman" w:hAnsi="Times New Roman" w:cs="Times New Roman"/>
        <w:sz w:val="19"/>
        <w:szCs w:val="19"/>
      </w:rPr>
    </w:lvl>
    <w:lvl w:ilvl="2">
      <w:numFmt w:val="bullet"/>
      <w:lvlText w:val="•"/>
      <w:lvlJc w:val="left"/>
      <w:pPr>
        <w:ind w:left="2221" w:hanging="445"/>
      </w:pPr>
    </w:lvl>
    <w:lvl w:ilvl="3">
      <w:numFmt w:val="bullet"/>
      <w:lvlText w:val="•"/>
      <w:lvlJc w:val="left"/>
      <w:pPr>
        <w:ind w:left="3121" w:hanging="445"/>
      </w:pPr>
    </w:lvl>
    <w:lvl w:ilvl="4">
      <w:numFmt w:val="bullet"/>
      <w:lvlText w:val="•"/>
      <w:lvlJc w:val="left"/>
      <w:pPr>
        <w:ind w:left="4022" w:hanging="445"/>
      </w:pPr>
    </w:lvl>
    <w:lvl w:ilvl="5">
      <w:numFmt w:val="bullet"/>
      <w:lvlText w:val="•"/>
      <w:lvlJc w:val="left"/>
      <w:pPr>
        <w:ind w:left="4922" w:hanging="445"/>
      </w:pPr>
    </w:lvl>
    <w:lvl w:ilvl="6">
      <w:numFmt w:val="bullet"/>
      <w:lvlText w:val="•"/>
      <w:lvlJc w:val="left"/>
      <w:pPr>
        <w:ind w:left="5823" w:hanging="445"/>
      </w:pPr>
    </w:lvl>
    <w:lvl w:ilvl="7">
      <w:numFmt w:val="bullet"/>
      <w:lvlText w:val="•"/>
      <w:lvlJc w:val="left"/>
      <w:pPr>
        <w:ind w:left="6723" w:hanging="445"/>
      </w:pPr>
    </w:lvl>
    <w:lvl w:ilvl="8">
      <w:numFmt w:val="bullet"/>
      <w:lvlText w:val="•"/>
      <w:lvlJc w:val="left"/>
      <w:pPr>
        <w:ind w:left="7624" w:hanging="445"/>
      </w:pPr>
    </w:lvl>
  </w:abstractNum>
  <w:abstractNum w:abstractNumId="6" w15:restartNumberingAfterBreak="0">
    <w:nsid w:val="2F464D1E"/>
    <w:multiLevelType w:val="multilevel"/>
    <w:tmpl w:val="5F8AB584"/>
    <w:lvl w:ilvl="0">
      <w:start w:val="2"/>
      <w:numFmt w:val="decimal"/>
      <w:lvlText w:val="(%1)"/>
      <w:lvlJc w:val="left"/>
      <w:pPr>
        <w:ind w:left="351" w:hanging="251"/>
      </w:pPr>
      <w:rPr>
        <w:rFonts w:ascii="Times New Roman" w:eastAsia="Times New Roman" w:hAnsi="Times New Roman" w:cs="Times New Roman"/>
        <w:sz w:val="17"/>
        <w:szCs w:val="17"/>
      </w:rPr>
    </w:lvl>
    <w:lvl w:ilvl="1">
      <w:numFmt w:val="bullet"/>
      <w:lvlText w:val="•"/>
      <w:lvlJc w:val="left"/>
      <w:pPr>
        <w:ind w:left="1266" w:hanging="251"/>
      </w:pPr>
    </w:lvl>
    <w:lvl w:ilvl="2">
      <w:numFmt w:val="bullet"/>
      <w:lvlText w:val="•"/>
      <w:lvlJc w:val="left"/>
      <w:pPr>
        <w:ind w:left="2173" w:hanging="250"/>
      </w:pPr>
    </w:lvl>
    <w:lvl w:ilvl="3">
      <w:numFmt w:val="bullet"/>
      <w:lvlText w:val="•"/>
      <w:lvlJc w:val="left"/>
      <w:pPr>
        <w:ind w:left="3079" w:hanging="251"/>
      </w:pPr>
    </w:lvl>
    <w:lvl w:ilvl="4">
      <w:numFmt w:val="bullet"/>
      <w:lvlText w:val="•"/>
      <w:lvlJc w:val="left"/>
      <w:pPr>
        <w:ind w:left="3986" w:hanging="251"/>
      </w:pPr>
    </w:lvl>
    <w:lvl w:ilvl="5">
      <w:numFmt w:val="bullet"/>
      <w:lvlText w:val="•"/>
      <w:lvlJc w:val="left"/>
      <w:pPr>
        <w:ind w:left="4892" w:hanging="251"/>
      </w:pPr>
    </w:lvl>
    <w:lvl w:ilvl="6">
      <w:numFmt w:val="bullet"/>
      <w:lvlText w:val="•"/>
      <w:lvlJc w:val="left"/>
      <w:pPr>
        <w:ind w:left="5799" w:hanging="251"/>
      </w:pPr>
    </w:lvl>
    <w:lvl w:ilvl="7">
      <w:numFmt w:val="bullet"/>
      <w:lvlText w:val="•"/>
      <w:lvlJc w:val="left"/>
      <w:pPr>
        <w:ind w:left="6705" w:hanging="251"/>
      </w:pPr>
    </w:lvl>
    <w:lvl w:ilvl="8">
      <w:numFmt w:val="bullet"/>
      <w:lvlText w:val="•"/>
      <w:lvlJc w:val="left"/>
      <w:pPr>
        <w:ind w:left="7612" w:hanging="251"/>
      </w:pPr>
    </w:lvl>
  </w:abstractNum>
  <w:abstractNum w:abstractNumId="7" w15:restartNumberingAfterBreak="0">
    <w:nsid w:val="36C72445"/>
    <w:multiLevelType w:val="multilevel"/>
    <w:tmpl w:val="4EF8DF44"/>
    <w:lvl w:ilvl="0">
      <w:start w:val="1"/>
      <w:numFmt w:val="decimal"/>
      <w:lvlText w:val="(%1)"/>
      <w:lvlJc w:val="left"/>
      <w:pPr>
        <w:ind w:left="1176" w:hanging="316"/>
      </w:pPr>
      <w:rPr>
        <w:rFonts w:ascii="Times New Roman" w:eastAsia="Times New Roman" w:hAnsi="Times New Roman" w:cs="Times New Roman"/>
        <w:sz w:val="19"/>
        <w:szCs w:val="19"/>
      </w:rPr>
    </w:lvl>
    <w:lvl w:ilvl="1">
      <w:numFmt w:val="bullet"/>
      <w:lvlText w:val="•"/>
      <w:lvlJc w:val="left"/>
      <w:pPr>
        <w:ind w:left="2004" w:hanging="316"/>
      </w:pPr>
    </w:lvl>
    <w:lvl w:ilvl="2">
      <w:numFmt w:val="bullet"/>
      <w:lvlText w:val="•"/>
      <w:lvlJc w:val="left"/>
      <w:pPr>
        <w:ind w:left="2829" w:hanging="316"/>
      </w:pPr>
    </w:lvl>
    <w:lvl w:ilvl="3">
      <w:numFmt w:val="bullet"/>
      <w:lvlText w:val="•"/>
      <w:lvlJc w:val="left"/>
      <w:pPr>
        <w:ind w:left="3653" w:hanging="316"/>
      </w:pPr>
    </w:lvl>
    <w:lvl w:ilvl="4">
      <w:numFmt w:val="bullet"/>
      <w:lvlText w:val="•"/>
      <w:lvlJc w:val="left"/>
      <w:pPr>
        <w:ind w:left="4478" w:hanging="316"/>
      </w:pPr>
    </w:lvl>
    <w:lvl w:ilvl="5">
      <w:numFmt w:val="bullet"/>
      <w:lvlText w:val="•"/>
      <w:lvlJc w:val="left"/>
      <w:pPr>
        <w:ind w:left="5302" w:hanging="316"/>
      </w:pPr>
    </w:lvl>
    <w:lvl w:ilvl="6">
      <w:numFmt w:val="bullet"/>
      <w:lvlText w:val="•"/>
      <w:lvlJc w:val="left"/>
      <w:pPr>
        <w:ind w:left="6127" w:hanging="316"/>
      </w:pPr>
    </w:lvl>
    <w:lvl w:ilvl="7">
      <w:numFmt w:val="bullet"/>
      <w:lvlText w:val="•"/>
      <w:lvlJc w:val="left"/>
      <w:pPr>
        <w:ind w:left="6951" w:hanging="316"/>
      </w:pPr>
    </w:lvl>
    <w:lvl w:ilvl="8">
      <w:numFmt w:val="bullet"/>
      <w:lvlText w:val="•"/>
      <w:lvlJc w:val="left"/>
      <w:pPr>
        <w:ind w:left="7776" w:hanging="316"/>
      </w:pPr>
    </w:lvl>
  </w:abstractNum>
  <w:abstractNum w:abstractNumId="8" w15:restartNumberingAfterBreak="0">
    <w:nsid w:val="38820CD1"/>
    <w:multiLevelType w:val="multilevel"/>
    <w:tmpl w:val="A674252C"/>
    <w:lvl w:ilvl="0">
      <w:start w:val="4"/>
      <w:numFmt w:val="decimal"/>
      <w:lvlText w:val="(%1)"/>
      <w:lvlJc w:val="left"/>
      <w:pPr>
        <w:ind w:left="519" w:hanging="419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lowerLetter"/>
      <w:lvlText w:val="(%2)"/>
      <w:lvlJc w:val="left"/>
      <w:pPr>
        <w:ind w:left="828" w:hanging="310"/>
      </w:pPr>
      <w:rPr>
        <w:rFonts w:ascii="Times New Roman" w:eastAsia="Times New Roman" w:hAnsi="Times New Roman" w:cs="Times New Roman"/>
        <w:sz w:val="19"/>
        <w:szCs w:val="19"/>
      </w:rPr>
    </w:lvl>
    <w:lvl w:ilvl="2">
      <w:start w:val="1"/>
      <w:numFmt w:val="decimal"/>
      <w:lvlText w:val="(%3)"/>
      <w:lvlJc w:val="left"/>
      <w:pPr>
        <w:ind w:left="1144" w:hanging="317"/>
      </w:pPr>
      <w:rPr>
        <w:rFonts w:ascii="Times New Roman" w:eastAsia="Times New Roman" w:hAnsi="Times New Roman" w:cs="Times New Roman"/>
        <w:sz w:val="19"/>
        <w:szCs w:val="19"/>
      </w:rPr>
    </w:lvl>
    <w:lvl w:ilvl="3">
      <w:numFmt w:val="bullet"/>
      <w:lvlText w:val="•"/>
      <w:lvlJc w:val="left"/>
      <w:pPr>
        <w:ind w:left="2175" w:hanging="317"/>
      </w:pPr>
    </w:lvl>
    <w:lvl w:ilvl="4">
      <w:numFmt w:val="bullet"/>
      <w:lvlText w:val="•"/>
      <w:lvlJc w:val="left"/>
      <w:pPr>
        <w:ind w:left="3211" w:hanging="316"/>
      </w:pPr>
    </w:lvl>
    <w:lvl w:ilvl="5">
      <w:numFmt w:val="bullet"/>
      <w:lvlText w:val="•"/>
      <w:lvlJc w:val="left"/>
      <w:pPr>
        <w:ind w:left="4247" w:hanging="317"/>
      </w:pPr>
    </w:lvl>
    <w:lvl w:ilvl="6">
      <w:numFmt w:val="bullet"/>
      <w:lvlText w:val="•"/>
      <w:lvlJc w:val="left"/>
      <w:pPr>
        <w:ind w:left="5282" w:hanging="316"/>
      </w:pPr>
    </w:lvl>
    <w:lvl w:ilvl="7">
      <w:numFmt w:val="bullet"/>
      <w:lvlText w:val="•"/>
      <w:lvlJc w:val="left"/>
      <w:pPr>
        <w:ind w:left="6318" w:hanging="317"/>
      </w:pPr>
    </w:lvl>
    <w:lvl w:ilvl="8">
      <w:numFmt w:val="bullet"/>
      <w:lvlText w:val="•"/>
      <w:lvlJc w:val="left"/>
      <w:pPr>
        <w:ind w:left="7354" w:hanging="317"/>
      </w:pPr>
    </w:lvl>
  </w:abstractNum>
  <w:abstractNum w:abstractNumId="9" w15:restartNumberingAfterBreak="0">
    <w:nsid w:val="51EB6D95"/>
    <w:multiLevelType w:val="multilevel"/>
    <w:tmpl w:val="8DA68F4A"/>
    <w:lvl w:ilvl="0">
      <w:start w:val="1"/>
      <w:numFmt w:val="lowerLetter"/>
      <w:lvlText w:val="(%1)"/>
      <w:lvlJc w:val="left"/>
      <w:pPr>
        <w:ind w:left="726" w:hanging="310"/>
      </w:pPr>
      <w:rPr>
        <w:rFonts w:ascii="Times New Roman" w:eastAsia="Times New Roman" w:hAnsi="Times New Roman" w:cs="Times New Roman"/>
        <w:sz w:val="19"/>
        <w:szCs w:val="19"/>
      </w:rPr>
    </w:lvl>
    <w:lvl w:ilvl="1">
      <w:numFmt w:val="bullet"/>
      <w:lvlText w:val="•"/>
      <w:lvlJc w:val="left"/>
      <w:pPr>
        <w:ind w:left="1590" w:hanging="310"/>
      </w:pPr>
    </w:lvl>
    <w:lvl w:ilvl="2">
      <w:numFmt w:val="bullet"/>
      <w:lvlText w:val="•"/>
      <w:lvlJc w:val="left"/>
      <w:pPr>
        <w:ind w:left="2461" w:hanging="310"/>
      </w:pPr>
    </w:lvl>
    <w:lvl w:ilvl="3">
      <w:numFmt w:val="bullet"/>
      <w:lvlText w:val="•"/>
      <w:lvlJc w:val="left"/>
      <w:pPr>
        <w:ind w:left="3331" w:hanging="310"/>
      </w:pPr>
    </w:lvl>
    <w:lvl w:ilvl="4">
      <w:numFmt w:val="bullet"/>
      <w:lvlText w:val="•"/>
      <w:lvlJc w:val="left"/>
      <w:pPr>
        <w:ind w:left="4202" w:hanging="310"/>
      </w:pPr>
    </w:lvl>
    <w:lvl w:ilvl="5">
      <w:numFmt w:val="bullet"/>
      <w:lvlText w:val="•"/>
      <w:lvlJc w:val="left"/>
      <w:pPr>
        <w:ind w:left="5072" w:hanging="310"/>
      </w:pPr>
    </w:lvl>
    <w:lvl w:ilvl="6">
      <w:numFmt w:val="bullet"/>
      <w:lvlText w:val="•"/>
      <w:lvlJc w:val="left"/>
      <w:pPr>
        <w:ind w:left="5943" w:hanging="310"/>
      </w:pPr>
    </w:lvl>
    <w:lvl w:ilvl="7">
      <w:numFmt w:val="bullet"/>
      <w:lvlText w:val="•"/>
      <w:lvlJc w:val="left"/>
      <w:pPr>
        <w:ind w:left="6813" w:hanging="310"/>
      </w:pPr>
    </w:lvl>
    <w:lvl w:ilvl="8">
      <w:numFmt w:val="bullet"/>
      <w:lvlText w:val="•"/>
      <w:lvlJc w:val="left"/>
      <w:pPr>
        <w:ind w:left="7684" w:hanging="310"/>
      </w:pPr>
    </w:lvl>
  </w:abstractNum>
  <w:abstractNum w:abstractNumId="10" w15:restartNumberingAfterBreak="0">
    <w:nsid w:val="527175E0"/>
    <w:multiLevelType w:val="multilevel"/>
    <w:tmpl w:val="D764A240"/>
    <w:lvl w:ilvl="0">
      <w:start w:val="1"/>
      <w:numFmt w:val="decimal"/>
      <w:lvlText w:val="%1."/>
      <w:lvlJc w:val="left"/>
      <w:pPr>
        <w:ind w:left="417" w:hanging="258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3"/>
      <w:numFmt w:val="decimal"/>
      <w:lvlText w:val="%2."/>
      <w:lvlJc w:val="left"/>
      <w:pPr>
        <w:ind w:left="1187" w:hanging="360"/>
      </w:pPr>
      <w:rPr>
        <w:rFonts w:ascii="Times New Roman" w:eastAsia="Times New Roman" w:hAnsi="Times New Roman" w:cs="Times New Roman"/>
        <w:sz w:val="19"/>
        <w:szCs w:val="19"/>
      </w:rPr>
    </w:lvl>
    <w:lvl w:ilvl="2">
      <w:start w:val="1"/>
      <w:numFmt w:val="lowerLetter"/>
      <w:lvlText w:val="(%3)"/>
      <w:lvlJc w:val="left"/>
      <w:pPr>
        <w:ind w:left="1498" w:hanging="310"/>
      </w:pPr>
      <w:rPr>
        <w:rFonts w:ascii="Times New Roman" w:eastAsia="Times New Roman" w:hAnsi="Times New Roman" w:cs="Times New Roman"/>
        <w:sz w:val="19"/>
        <w:szCs w:val="19"/>
      </w:rPr>
    </w:lvl>
    <w:lvl w:ilvl="3">
      <w:start w:val="1"/>
      <w:numFmt w:val="decimal"/>
      <w:lvlText w:val="(%4)"/>
      <w:lvlJc w:val="left"/>
      <w:pPr>
        <w:ind w:left="1813" w:hanging="315"/>
      </w:pPr>
      <w:rPr>
        <w:rFonts w:ascii="Times New Roman" w:eastAsia="Times New Roman" w:hAnsi="Times New Roman" w:cs="Times New Roman"/>
        <w:sz w:val="19"/>
        <w:szCs w:val="19"/>
        <w:shd w:val="clear" w:color="auto" w:fill="auto"/>
      </w:rPr>
    </w:lvl>
    <w:lvl w:ilvl="4">
      <w:numFmt w:val="bullet"/>
      <w:lvlText w:val="•"/>
      <w:lvlJc w:val="left"/>
      <w:pPr>
        <w:ind w:left="1820" w:hanging="316"/>
      </w:pPr>
    </w:lvl>
    <w:lvl w:ilvl="5">
      <w:numFmt w:val="bullet"/>
      <w:lvlText w:val="•"/>
      <w:lvlJc w:val="left"/>
      <w:pPr>
        <w:ind w:left="3087" w:hanging="316"/>
      </w:pPr>
    </w:lvl>
    <w:lvl w:ilvl="6">
      <w:numFmt w:val="bullet"/>
      <w:lvlText w:val="•"/>
      <w:lvlJc w:val="left"/>
      <w:pPr>
        <w:ind w:left="4355" w:hanging="316"/>
      </w:pPr>
    </w:lvl>
    <w:lvl w:ilvl="7">
      <w:numFmt w:val="bullet"/>
      <w:lvlText w:val="•"/>
      <w:lvlJc w:val="left"/>
      <w:pPr>
        <w:ind w:left="5622" w:hanging="316"/>
      </w:pPr>
    </w:lvl>
    <w:lvl w:ilvl="8">
      <w:numFmt w:val="bullet"/>
      <w:lvlText w:val="•"/>
      <w:lvlJc w:val="left"/>
      <w:pPr>
        <w:ind w:left="6890" w:hanging="316"/>
      </w:pPr>
    </w:lvl>
  </w:abstractNum>
  <w:abstractNum w:abstractNumId="11" w15:restartNumberingAfterBreak="0">
    <w:nsid w:val="5AAA66E7"/>
    <w:multiLevelType w:val="multilevel"/>
    <w:tmpl w:val="E8DCE290"/>
    <w:lvl w:ilvl="0">
      <w:start w:val="1"/>
      <w:numFmt w:val="lowerRoman"/>
      <w:lvlText w:val="(%1)"/>
      <w:lvlJc w:val="left"/>
      <w:pPr>
        <w:ind w:left="1174" w:hanging="307"/>
      </w:pPr>
      <w:rPr>
        <w:rFonts w:ascii="Times New Roman" w:eastAsia="Times New Roman" w:hAnsi="Times New Roman" w:cs="Times New Roman"/>
        <w:sz w:val="19"/>
        <w:szCs w:val="19"/>
      </w:rPr>
    </w:lvl>
    <w:lvl w:ilvl="1">
      <w:numFmt w:val="bullet"/>
      <w:lvlText w:val="•"/>
      <w:lvlJc w:val="left"/>
      <w:pPr>
        <w:ind w:left="2004" w:hanging="308"/>
      </w:pPr>
    </w:lvl>
    <w:lvl w:ilvl="2">
      <w:numFmt w:val="bullet"/>
      <w:lvlText w:val="•"/>
      <w:lvlJc w:val="left"/>
      <w:pPr>
        <w:ind w:left="2829" w:hanging="308"/>
      </w:pPr>
    </w:lvl>
    <w:lvl w:ilvl="3">
      <w:numFmt w:val="bullet"/>
      <w:lvlText w:val="•"/>
      <w:lvlJc w:val="left"/>
      <w:pPr>
        <w:ind w:left="3653" w:hanging="308"/>
      </w:pPr>
    </w:lvl>
    <w:lvl w:ilvl="4">
      <w:numFmt w:val="bullet"/>
      <w:lvlText w:val="•"/>
      <w:lvlJc w:val="left"/>
      <w:pPr>
        <w:ind w:left="4478" w:hanging="308"/>
      </w:pPr>
    </w:lvl>
    <w:lvl w:ilvl="5">
      <w:numFmt w:val="bullet"/>
      <w:lvlText w:val="•"/>
      <w:lvlJc w:val="left"/>
      <w:pPr>
        <w:ind w:left="5302" w:hanging="308"/>
      </w:pPr>
    </w:lvl>
    <w:lvl w:ilvl="6">
      <w:numFmt w:val="bullet"/>
      <w:lvlText w:val="•"/>
      <w:lvlJc w:val="left"/>
      <w:pPr>
        <w:ind w:left="6127" w:hanging="307"/>
      </w:pPr>
    </w:lvl>
    <w:lvl w:ilvl="7">
      <w:numFmt w:val="bullet"/>
      <w:lvlText w:val="•"/>
      <w:lvlJc w:val="left"/>
      <w:pPr>
        <w:ind w:left="6951" w:hanging="307"/>
      </w:pPr>
    </w:lvl>
    <w:lvl w:ilvl="8">
      <w:numFmt w:val="bullet"/>
      <w:lvlText w:val="•"/>
      <w:lvlJc w:val="left"/>
      <w:pPr>
        <w:ind w:left="7776" w:hanging="307"/>
      </w:pPr>
    </w:lvl>
  </w:abstractNum>
  <w:abstractNum w:abstractNumId="12" w15:restartNumberingAfterBreak="0">
    <w:nsid w:val="5FF50741"/>
    <w:multiLevelType w:val="multilevel"/>
    <w:tmpl w:val="F678F262"/>
    <w:lvl w:ilvl="0">
      <w:start w:val="5"/>
      <w:numFmt w:val="decimal"/>
      <w:lvlText w:val="(%1)"/>
      <w:lvlJc w:val="left"/>
      <w:pPr>
        <w:ind w:left="610" w:hanging="511"/>
      </w:pPr>
      <w:rPr>
        <w:rFonts w:ascii="Times New Roman" w:eastAsia="Times New Roman" w:hAnsi="Times New Roman" w:cs="Times New Roman"/>
        <w:sz w:val="19"/>
        <w:szCs w:val="19"/>
      </w:rPr>
    </w:lvl>
    <w:lvl w:ilvl="1">
      <w:numFmt w:val="bullet"/>
      <w:lvlText w:val="•"/>
      <w:lvlJc w:val="left"/>
      <w:pPr>
        <w:ind w:left="1500" w:hanging="511"/>
      </w:pPr>
    </w:lvl>
    <w:lvl w:ilvl="2">
      <w:numFmt w:val="bullet"/>
      <w:lvlText w:val="•"/>
      <w:lvlJc w:val="left"/>
      <w:pPr>
        <w:ind w:left="2381" w:hanging="511"/>
      </w:pPr>
    </w:lvl>
    <w:lvl w:ilvl="3">
      <w:numFmt w:val="bullet"/>
      <w:lvlText w:val="•"/>
      <w:lvlJc w:val="left"/>
      <w:pPr>
        <w:ind w:left="3261" w:hanging="511"/>
      </w:pPr>
    </w:lvl>
    <w:lvl w:ilvl="4">
      <w:numFmt w:val="bullet"/>
      <w:lvlText w:val="•"/>
      <w:lvlJc w:val="left"/>
      <w:pPr>
        <w:ind w:left="4142" w:hanging="511"/>
      </w:pPr>
    </w:lvl>
    <w:lvl w:ilvl="5">
      <w:numFmt w:val="bullet"/>
      <w:lvlText w:val="•"/>
      <w:lvlJc w:val="left"/>
      <w:pPr>
        <w:ind w:left="5022" w:hanging="511"/>
      </w:pPr>
    </w:lvl>
    <w:lvl w:ilvl="6">
      <w:numFmt w:val="bullet"/>
      <w:lvlText w:val="•"/>
      <w:lvlJc w:val="left"/>
      <w:pPr>
        <w:ind w:left="5903" w:hanging="511"/>
      </w:pPr>
    </w:lvl>
    <w:lvl w:ilvl="7">
      <w:numFmt w:val="bullet"/>
      <w:lvlText w:val="•"/>
      <w:lvlJc w:val="left"/>
      <w:pPr>
        <w:ind w:left="6783" w:hanging="511"/>
      </w:pPr>
    </w:lvl>
    <w:lvl w:ilvl="8">
      <w:numFmt w:val="bullet"/>
      <w:lvlText w:val="•"/>
      <w:lvlJc w:val="left"/>
      <w:pPr>
        <w:ind w:left="7664" w:hanging="511"/>
      </w:pPr>
    </w:lvl>
  </w:abstractNum>
  <w:abstractNum w:abstractNumId="13" w15:restartNumberingAfterBreak="0">
    <w:nsid w:val="654D1148"/>
    <w:multiLevelType w:val="multilevel"/>
    <w:tmpl w:val="73FCE500"/>
    <w:lvl w:ilvl="0">
      <w:start w:val="1"/>
      <w:numFmt w:val="lowerLetter"/>
      <w:lvlText w:val="(%1)"/>
      <w:lvlJc w:val="left"/>
      <w:pPr>
        <w:ind w:left="1428" w:hanging="310"/>
      </w:pPr>
      <w:rPr>
        <w:rFonts w:ascii="Times New Roman" w:eastAsia="Times New Roman" w:hAnsi="Times New Roman" w:cs="Times New Roman"/>
        <w:sz w:val="19"/>
        <w:szCs w:val="19"/>
      </w:rPr>
    </w:lvl>
    <w:lvl w:ilvl="1">
      <w:numFmt w:val="bullet"/>
      <w:lvlText w:val="•"/>
      <w:lvlJc w:val="left"/>
      <w:pPr>
        <w:ind w:left="2220" w:hanging="310"/>
      </w:pPr>
    </w:lvl>
    <w:lvl w:ilvl="2">
      <w:numFmt w:val="bullet"/>
      <w:lvlText w:val="•"/>
      <w:lvlJc w:val="left"/>
      <w:pPr>
        <w:ind w:left="3021" w:hanging="310"/>
      </w:pPr>
    </w:lvl>
    <w:lvl w:ilvl="3">
      <w:numFmt w:val="bullet"/>
      <w:lvlText w:val="•"/>
      <w:lvlJc w:val="left"/>
      <w:pPr>
        <w:ind w:left="3821" w:hanging="310"/>
      </w:pPr>
    </w:lvl>
    <w:lvl w:ilvl="4">
      <w:numFmt w:val="bullet"/>
      <w:lvlText w:val="•"/>
      <w:lvlJc w:val="left"/>
      <w:pPr>
        <w:ind w:left="4622" w:hanging="310"/>
      </w:pPr>
    </w:lvl>
    <w:lvl w:ilvl="5">
      <w:numFmt w:val="bullet"/>
      <w:lvlText w:val="•"/>
      <w:lvlJc w:val="left"/>
      <w:pPr>
        <w:ind w:left="5422" w:hanging="310"/>
      </w:pPr>
    </w:lvl>
    <w:lvl w:ilvl="6">
      <w:numFmt w:val="bullet"/>
      <w:lvlText w:val="•"/>
      <w:lvlJc w:val="left"/>
      <w:pPr>
        <w:ind w:left="6223" w:hanging="310"/>
      </w:pPr>
    </w:lvl>
    <w:lvl w:ilvl="7">
      <w:numFmt w:val="bullet"/>
      <w:lvlText w:val="•"/>
      <w:lvlJc w:val="left"/>
      <w:pPr>
        <w:ind w:left="7023" w:hanging="310"/>
      </w:pPr>
    </w:lvl>
    <w:lvl w:ilvl="8">
      <w:numFmt w:val="bullet"/>
      <w:lvlText w:val="•"/>
      <w:lvlJc w:val="left"/>
      <w:pPr>
        <w:ind w:left="7824" w:hanging="310"/>
      </w:pPr>
    </w:lvl>
  </w:abstractNum>
  <w:abstractNum w:abstractNumId="14" w15:restartNumberingAfterBreak="0">
    <w:nsid w:val="65897CAF"/>
    <w:multiLevelType w:val="multilevel"/>
    <w:tmpl w:val="32D8DED2"/>
    <w:lvl w:ilvl="0">
      <w:start w:val="2"/>
      <w:numFmt w:val="lowerLetter"/>
      <w:lvlText w:val="(%1)"/>
      <w:lvlJc w:val="left"/>
      <w:pPr>
        <w:ind w:left="828" w:hanging="310"/>
      </w:pPr>
      <w:rPr>
        <w:rFonts w:ascii="Times New Roman" w:eastAsia="Times New Roman" w:hAnsi="Times New Roman" w:cs="Times New Roman"/>
        <w:sz w:val="19"/>
        <w:szCs w:val="19"/>
      </w:rPr>
    </w:lvl>
    <w:lvl w:ilvl="1">
      <w:numFmt w:val="bullet"/>
      <w:lvlText w:val="—"/>
      <w:lvlJc w:val="left"/>
      <w:pPr>
        <w:ind w:left="1454" w:hanging="284"/>
      </w:pPr>
      <w:rPr>
        <w:rFonts w:ascii="Times New Roman" w:eastAsia="Times New Roman" w:hAnsi="Times New Roman" w:cs="Times New Roman"/>
        <w:sz w:val="19"/>
        <w:szCs w:val="19"/>
      </w:rPr>
    </w:lvl>
    <w:lvl w:ilvl="2">
      <w:numFmt w:val="bullet"/>
      <w:lvlText w:val="•"/>
      <w:lvlJc w:val="left"/>
      <w:pPr>
        <w:ind w:left="2345" w:hanging="284"/>
      </w:pPr>
    </w:lvl>
    <w:lvl w:ilvl="3">
      <w:numFmt w:val="bullet"/>
      <w:lvlText w:val="•"/>
      <w:lvlJc w:val="left"/>
      <w:pPr>
        <w:ind w:left="3230" w:hanging="284"/>
      </w:pPr>
    </w:lvl>
    <w:lvl w:ilvl="4">
      <w:numFmt w:val="bullet"/>
      <w:lvlText w:val="•"/>
      <w:lvlJc w:val="left"/>
      <w:pPr>
        <w:ind w:left="4115" w:hanging="284"/>
      </w:pPr>
    </w:lvl>
    <w:lvl w:ilvl="5">
      <w:numFmt w:val="bullet"/>
      <w:lvlText w:val="•"/>
      <w:lvlJc w:val="left"/>
      <w:pPr>
        <w:ind w:left="5000" w:hanging="284"/>
      </w:pPr>
    </w:lvl>
    <w:lvl w:ilvl="6">
      <w:numFmt w:val="bullet"/>
      <w:lvlText w:val="•"/>
      <w:lvlJc w:val="left"/>
      <w:pPr>
        <w:ind w:left="5885" w:hanging="284"/>
      </w:pPr>
    </w:lvl>
    <w:lvl w:ilvl="7">
      <w:numFmt w:val="bullet"/>
      <w:lvlText w:val="•"/>
      <w:lvlJc w:val="left"/>
      <w:pPr>
        <w:ind w:left="6770" w:hanging="284"/>
      </w:pPr>
    </w:lvl>
    <w:lvl w:ilvl="8">
      <w:numFmt w:val="bullet"/>
      <w:lvlText w:val="•"/>
      <w:lvlJc w:val="left"/>
      <w:pPr>
        <w:ind w:left="7655" w:hanging="284"/>
      </w:pPr>
    </w:lvl>
  </w:abstractNum>
  <w:abstractNum w:abstractNumId="15" w15:restartNumberingAfterBreak="0">
    <w:nsid w:val="7C51078F"/>
    <w:multiLevelType w:val="multilevel"/>
    <w:tmpl w:val="558414CA"/>
    <w:lvl w:ilvl="0">
      <w:start w:val="1"/>
      <w:numFmt w:val="decimal"/>
      <w:lvlText w:val="(%1)"/>
      <w:lvlJc w:val="left"/>
      <w:pPr>
        <w:ind w:left="1175" w:hanging="317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lowerRoman"/>
      <w:lvlText w:val="(%2)"/>
      <w:lvlJc w:val="left"/>
      <w:pPr>
        <w:ind w:left="1482" w:hanging="308"/>
      </w:pPr>
      <w:rPr>
        <w:rFonts w:ascii="Times New Roman" w:eastAsia="Times New Roman" w:hAnsi="Times New Roman" w:cs="Times New Roman"/>
        <w:sz w:val="19"/>
        <w:szCs w:val="19"/>
      </w:rPr>
    </w:lvl>
    <w:lvl w:ilvl="2">
      <w:numFmt w:val="bullet"/>
      <w:lvlText w:val="•"/>
      <w:lvlJc w:val="left"/>
      <w:pPr>
        <w:ind w:left="2362" w:hanging="308"/>
      </w:pPr>
    </w:lvl>
    <w:lvl w:ilvl="3">
      <w:numFmt w:val="bullet"/>
      <w:lvlText w:val="•"/>
      <w:lvlJc w:val="left"/>
      <w:pPr>
        <w:ind w:left="3245" w:hanging="308"/>
      </w:pPr>
    </w:lvl>
    <w:lvl w:ilvl="4">
      <w:numFmt w:val="bullet"/>
      <w:lvlText w:val="•"/>
      <w:lvlJc w:val="left"/>
      <w:pPr>
        <w:ind w:left="4128" w:hanging="308"/>
      </w:pPr>
    </w:lvl>
    <w:lvl w:ilvl="5">
      <w:numFmt w:val="bullet"/>
      <w:lvlText w:val="•"/>
      <w:lvlJc w:val="left"/>
      <w:pPr>
        <w:ind w:left="5011" w:hanging="308"/>
      </w:pPr>
    </w:lvl>
    <w:lvl w:ilvl="6">
      <w:numFmt w:val="bullet"/>
      <w:lvlText w:val="•"/>
      <w:lvlJc w:val="left"/>
      <w:pPr>
        <w:ind w:left="5894" w:hanging="308"/>
      </w:pPr>
    </w:lvl>
    <w:lvl w:ilvl="7">
      <w:numFmt w:val="bullet"/>
      <w:lvlText w:val="•"/>
      <w:lvlJc w:val="left"/>
      <w:pPr>
        <w:ind w:left="6777" w:hanging="307"/>
      </w:pPr>
    </w:lvl>
    <w:lvl w:ilvl="8">
      <w:numFmt w:val="bullet"/>
      <w:lvlText w:val="•"/>
      <w:lvlJc w:val="left"/>
      <w:pPr>
        <w:ind w:left="7659" w:hanging="308"/>
      </w:pPr>
    </w:lvl>
  </w:abstractNum>
  <w:abstractNum w:abstractNumId="16" w15:restartNumberingAfterBreak="0">
    <w:nsid w:val="7CB62830"/>
    <w:multiLevelType w:val="multilevel"/>
    <w:tmpl w:val="E0AE298A"/>
    <w:lvl w:ilvl="0">
      <w:start w:val="1"/>
      <w:numFmt w:val="decimal"/>
      <w:lvlText w:val="(%1)"/>
      <w:lvlJc w:val="left"/>
      <w:pPr>
        <w:ind w:left="519" w:hanging="419"/>
      </w:pPr>
      <w:rPr>
        <w:rFonts w:ascii="Times New Roman" w:eastAsia="Times New Roman" w:hAnsi="Times New Roman" w:cs="Times New Roman"/>
        <w:sz w:val="19"/>
        <w:szCs w:val="19"/>
      </w:rPr>
    </w:lvl>
    <w:lvl w:ilvl="1">
      <w:start w:val="1"/>
      <w:numFmt w:val="lowerLetter"/>
      <w:lvlText w:val="(%2)"/>
      <w:lvlJc w:val="left"/>
      <w:pPr>
        <w:ind w:left="828" w:hanging="310"/>
      </w:pPr>
      <w:rPr>
        <w:rFonts w:ascii="Times New Roman" w:eastAsia="Times New Roman" w:hAnsi="Times New Roman" w:cs="Times New Roman"/>
        <w:sz w:val="19"/>
        <w:szCs w:val="19"/>
      </w:rPr>
    </w:lvl>
    <w:lvl w:ilvl="2">
      <w:numFmt w:val="bullet"/>
      <w:lvlText w:val="—"/>
      <w:lvlJc w:val="left"/>
      <w:pPr>
        <w:ind w:left="1112" w:hanging="283"/>
      </w:pPr>
      <w:rPr>
        <w:rFonts w:ascii="Times New Roman" w:eastAsia="Times New Roman" w:hAnsi="Times New Roman" w:cs="Times New Roman"/>
        <w:sz w:val="19"/>
        <w:szCs w:val="19"/>
      </w:rPr>
    </w:lvl>
    <w:lvl w:ilvl="3">
      <w:numFmt w:val="bullet"/>
      <w:lvlText w:val="•"/>
      <w:lvlJc w:val="left"/>
      <w:pPr>
        <w:ind w:left="2158" w:hanging="284"/>
      </w:pPr>
    </w:lvl>
    <w:lvl w:ilvl="4">
      <w:numFmt w:val="bullet"/>
      <w:lvlText w:val="•"/>
      <w:lvlJc w:val="left"/>
      <w:pPr>
        <w:ind w:left="3196" w:hanging="283"/>
      </w:pPr>
    </w:lvl>
    <w:lvl w:ilvl="5">
      <w:numFmt w:val="bullet"/>
      <w:lvlText w:val="•"/>
      <w:lvlJc w:val="left"/>
      <w:pPr>
        <w:ind w:left="4234" w:hanging="284"/>
      </w:pPr>
    </w:lvl>
    <w:lvl w:ilvl="6">
      <w:numFmt w:val="bullet"/>
      <w:lvlText w:val="•"/>
      <w:lvlJc w:val="left"/>
      <w:pPr>
        <w:ind w:left="5272" w:hanging="283"/>
      </w:pPr>
    </w:lvl>
    <w:lvl w:ilvl="7">
      <w:numFmt w:val="bullet"/>
      <w:lvlText w:val="•"/>
      <w:lvlJc w:val="left"/>
      <w:pPr>
        <w:ind w:left="6310" w:hanging="284"/>
      </w:pPr>
    </w:lvl>
    <w:lvl w:ilvl="8">
      <w:numFmt w:val="bullet"/>
      <w:lvlText w:val="•"/>
      <w:lvlJc w:val="left"/>
      <w:pPr>
        <w:ind w:left="7349" w:hanging="284"/>
      </w:pPr>
    </w:lvl>
  </w:abstractNum>
  <w:num w:numId="1" w16cid:durableId="1670057506">
    <w:abstractNumId w:val="11"/>
  </w:num>
  <w:num w:numId="2" w16cid:durableId="1596404750">
    <w:abstractNumId w:val="7"/>
  </w:num>
  <w:num w:numId="3" w16cid:durableId="1290622535">
    <w:abstractNumId w:val="15"/>
  </w:num>
  <w:num w:numId="4" w16cid:durableId="1526015966">
    <w:abstractNumId w:val="16"/>
  </w:num>
  <w:num w:numId="5" w16cid:durableId="503010072">
    <w:abstractNumId w:val="0"/>
  </w:num>
  <w:num w:numId="6" w16cid:durableId="1480686723">
    <w:abstractNumId w:val="9"/>
  </w:num>
  <w:num w:numId="7" w16cid:durableId="875966205">
    <w:abstractNumId w:val="8"/>
  </w:num>
  <w:num w:numId="8" w16cid:durableId="28917801">
    <w:abstractNumId w:val="5"/>
  </w:num>
  <w:num w:numId="9" w16cid:durableId="179516561">
    <w:abstractNumId w:val="1"/>
  </w:num>
  <w:num w:numId="10" w16cid:durableId="2022662558">
    <w:abstractNumId w:val="10"/>
  </w:num>
  <w:num w:numId="11" w16cid:durableId="434445829">
    <w:abstractNumId w:val="2"/>
  </w:num>
  <w:num w:numId="12" w16cid:durableId="1334458355">
    <w:abstractNumId w:val="4"/>
  </w:num>
  <w:num w:numId="13" w16cid:durableId="695040636">
    <w:abstractNumId w:val="14"/>
  </w:num>
  <w:num w:numId="14" w16cid:durableId="888882443">
    <w:abstractNumId w:val="13"/>
  </w:num>
  <w:num w:numId="15" w16cid:durableId="1310162114">
    <w:abstractNumId w:val="12"/>
  </w:num>
  <w:num w:numId="16" w16cid:durableId="174881179">
    <w:abstractNumId w:val="6"/>
  </w:num>
  <w:num w:numId="17" w16cid:durableId="16151375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07E"/>
    <w:rsid w:val="003646B8"/>
    <w:rsid w:val="00705589"/>
    <w:rsid w:val="00901423"/>
    <w:rsid w:val="00ED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B21C"/>
  <w15:docId w15:val="{80224071-543C-4C66-9A61-DDA2C276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554"/>
      <w:outlineLvl w:val="0"/>
    </w:pPr>
    <w:rPr>
      <w:rFonts w:ascii="Georgia" w:eastAsia="Georgia" w:hAnsi="Georgia" w:cs="Georgia"/>
      <w:b/>
      <w:bCs/>
      <w:sz w:val="19"/>
      <w:szCs w:val="19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828" w:hanging="310"/>
    </w:pPr>
  </w:style>
  <w:style w:type="paragraph" w:customStyle="1" w:styleId="TableParagraph">
    <w:name w:val="Table Paragraph"/>
    <w:basedOn w:val="Normal"/>
    <w:uiPriority w:val="1"/>
    <w:qFormat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4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1423"/>
  </w:style>
  <w:style w:type="paragraph" w:styleId="Footer">
    <w:name w:val="footer"/>
    <w:basedOn w:val="Normal"/>
    <w:link w:val="FooterChar"/>
    <w:uiPriority w:val="99"/>
    <w:unhideWhenUsed/>
    <w:rsid w:val="009014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a.europa.eu/document-library/opin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zXgSfnE1ZTaaZSsXKLn/LhhVKw==">AMUW2mV+JdMK6cgCHRhr1cFXIELnDjxvvQJVqHxCvS3PDjiBFow5BbcdNtDBRmRAh/iN1sqJHBrsLPp0AnkIhuYQPedoB4PyXt4EAqsN+EBWvUZIOyc4F0YTNeubHCQMg8RJC5KwEffV78BxNpEsnICL9CfDNZb9zW9Cbq/eSKnFbBAVtPZqhSZKz74vTl05Td1KEg57AcBgxmXLxFPovoTdMtWJoAFZjvjyZ5BFcy7mELlTnzPHGpf66QgtBxlnk+A/FcTVAqa6M9jG2eyBXlXPbOCuo9+L6HBWfBKU0K6CVkQSJcbAli2QCgHNsvJDL+/UXviWcEQJS3bfnC9VBzRzEubBTTxTh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4816</Words>
  <Characters>27456</Characters>
  <Application>Microsoft Office Word</Application>
  <DocSecurity>0</DocSecurity>
  <Lines>228</Lines>
  <Paragraphs>64</Paragraphs>
  <ScaleCrop>false</ScaleCrop>
  <Company/>
  <LinksUpToDate>false</LinksUpToDate>
  <CharactersWithSpaces>32208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Publications Office</dc:creator>
  <cp:lastModifiedBy>Elena Stojkovska</cp:lastModifiedBy>
  <cp:revision>3</cp:revision>
  <dcterms:created xsi:type="dcterms:W3CDTF">2022-09-18T09:40:00Z</dcterms:created>
  <dcterms:modified xsi:type="dcterms:W3CDTF">2023-07-20T11:21:00Z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2021-12-14T00:00:00Z</vt:filetime>
  </property>
  <property fmtid="{D5CDD505-2E9C-101B-9397-08002B2CF9AE}" pid="3" name="Creator">
    <vt:lpwstr>Arbortext Advanced Print Publisher 11.2.5235/W-x64</vt:lpwstr>
  </property>
  <property fmtid="{D5CDD505-2E9C-101B-9397-08002B2CF9AE}" pid="4" name="LastSaved">
    <vt:filetime>2022-09-18T00:00:00Z</vt:filetime>
  </property>
</Properties>
</file>